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E331C" w:rsidRDefault="00CE331C">
      <w:pPr>
        <w:pStyle w:val="Normal1"/>
        <w:pBdr>
          <w:top w:val="nil"/>
          <w:left w:val="nil"/>
          <w:bottom w:val="nil"/>
          <w:right w:val="nil"/>
          <w:between w:val="nil"/>
        </w:pBdr>
        <w:spacing w:after="240"/>
        <w:jc w:val="center"/>
        <w:rPr>
          <w:rFonts w:ascii="Helvetica Neue" w:eastAsia="Helvetica Neue" w:hAnsi="Helvetica Neue" w:cs="Helvetica Neue"/>
          <w:color w:val="000000"/>
          <w:sz w:val="67"/>
          <w:szCs w:val="67"/>
        </w:rPr>
      </w:pPr>
      <w:bookmarkStart w:id="0" w:name="_GoBack"/>
      <w:bookmarkEnd w:id="0"/>
    </w:p>
    <w:p w14:paraId="00000002" w14:textId="77777777" w:rsidR="00CE331C" w:rsidRDefault="779B22A5">
      <w:pPr>
        <w:pStyle w:val="Normal1"/>
        <w:pBdr>
          <w:top w:val="nil"/>
          <w:left w:val="nil"/>
          <w:bottom w:val="nil"/>
          <w:right w:val="nil"/>
          <w:between w:val="nil"/>
        </w:pBdr>
        <w:spacing w:after="240"/>
        <w:jc w:val="center"/>
        <w:rPr>
          <w:rFonts w:ascii="Times" w:eastAsia="Times" w:hAnsi="Times" w:cs="Times"/>
          <w:color w:val="000000"/>
        </w:rPr>
      </w:pPr>
      <w:r w:rsidRPr="779B22A5">
        <w:rPr>
          <w:rFonts w:ascii="Helvetica Neue" w:eastAsia="Helvetica Neue" w:hAnsi="Helvetica Neue" w:cs="Helvetica Neue"/>
          <w:color w:val="000000" w:themeColor="text1"/>
          <w:sz w:val="67"/>
          <w:szCs w:val="67"/>
          <w:highlight w:val="white"/>
        </w:rPr>
        <w:t xml:space="preserve"> Eredivisie Jeugd Zeilen</w:t>
      </w:r>
    </w:p>
    <w:p w14:paraId="00000003" w14:textId="56D8FE58" w:rsidR="00CE331C" w:rsidRDefault="779B22A5" w:rsidP="779B22A5">
      <w:pPr>
        <w:pStyle w:val="Normal1"/>
        <w:pBdr>
          <w:top w:val="nil"/>
          <w:left w:val="nil"/>
          <w:bottom w:val="nil"/>
          <w:right w:val="nil"/>
          <w:between w:val="nil"/>
        </w:pBdr>
        <w:spacing w:after="240"/>
        <w:jc w:val="center"/>
        <w:rPr>
          <w:rFonts w:ascii="Helvetica Neue" w:eastAsia="Helvetica Neue" w:hAnsi="Helvetica Neue" w:cs="Helvetica Neue"/>
          <w:color w:val="000000" w:themeColor="text1"/>
          <w:sz w:val="67"/>
          <w:szCs w:val="67"/>
        </w:rPr>
      </w:pPr>
      <w:r w:rsidRPr="779B22A5">
        <w:rPr>
          <w:rFonts w:ascii="Helvetica Neue" w:eastAsia="Helvetica Neue" w:hAnsi="Helvetica Neue" w:cs="Helvetica Neue"/>
          <w:color w:val="000000" w:themeColor="text1"/>
          <w:sz w:val="67"/>
          <w:szCs w:val="67"/>
          <w:highlight w:val="white"/>
        </w:rPr>
        <w:t xml:space="preserve">2020 </w:t>
      </w:r>
    </w:p>
    <w:p w14:paraId="00000004" w14:textId="77777777" w:rsidR="00CE331C" w:rsidRDefault="008369B0">
      <w:pPr>
        <w:pStyle w:val="Normal1"/>
        <w:pBdr>
          <w:top w:val="nil"/>
          <w:left w:val="nil"/>
          <w:bottom w:val="nil"/>
          <w:right w:val="nil"/>
          <w:between w:val="nil"/>
        </w:pBdr>
        <w:spacing w:after="240"/>
        <w:jc w:val="center"/>
        <w:rPr>
          <w:rFonts w:ascii="Helvetica Neue" w:eastAsia="Helvetica Neue" w:hAnsi="Helvetica Neue" w:cs="Helvetica Neue"/>
          <w:color w:val="000000"/>
          <w:sz w:val="67"/>
          <w:szCs w:val="67"/>
        </w:rPr>
      </w:pPr>
      <w:r>
        <w:rPr>
          <w:rFonts w:ascii="Helvetica Neue" w:eastAsia="Helvetica Neue" w:hAnsi="Helvetica Neue" w:cs="Helvetica Neue"/>
          <w:color w:val="000000"/>
          <w:sz w:val="67"/>
          <w:szCs w:val="67"/>
          <w:highlight w:val="white"/>
        </w:rPr>
        <w:t>Notice of Race</w:t>
      </w:r>
    </w:p>
    <w:p w14:paraId="00000005" w14:textId="77777777" w:rsidR="00CE331C" w:rsidRDefault="00CE331C">
      <w:pPr>
        <w:pStyle w:val="Normal1"/>
        <w:pBdr>
          <w:top w:val="nil"/>
          <w:left w:val="nil"/>
          <w:bottom w:val="nil"/>
          <w:right w:val="nil"/>
          <w:between w:val="nil"/>
        </w:pBdr>
        <w:jc w:val="center"/>
        <w:rPr>
          <w:rFonts w:ascii="Times" w:eastAsia="Times" w:hAnsi="Times" w:cs="Times"/>
          <w:color w:val="000000"/>
        </w:rPr>
      </w:pPr>
    </w:p>
    <w:p w14:paraId="00000006" w14:textId="77777777" w:rsidR="00CE331C" w:rsidRDefault="00CE331C">
      <w:pPr>
        <w:pStyle w:val="Normal1"/>
        <w:pBdr>
          <w:top w:val="nil"/>
          <w:left w:val="nil"/>
          <w:bottom w:val="nil"/>
          <w:right w:val="nil"/>
          <w:between w:val="nil"/>
        </w:pBdr>
        <w:jc w:val="center"/>
        <w:rPr>
          <w:rFonts w:ascii="Times" w:eastAsia="Times" w:hAnsi="Times" w:cs="Times"/>
          <w:color w:val="000000"/>
        </w:rPr>
      </w:pPr>
    </w:p>
    <w:p w14:paraId="00000007" w14:textId="77777777" w:rsidR="00CE331C" w:rsidRDefault="00CE331C">
      <w:pPr>
        <w:pStyle w:val="Normal1"/>
        <w:pBdr>
          <w:top w:val="nil"/>
          <w:left w:val="nil"/>
          <w:bottom w:val="nil"/>
          <w:right w:val="nil"/>
          <w:between w:val="nil"/>
        </w:pBdr>
        <w:jc w:val="center"/>
        <w:rPr>
          <w:rFonts w:ascii="Times" w:eastAsia="Times" w:hAnsi="Times" w:cs="Times"/>
          <w:color w:val="000000"/>
        </w:rPr>
      </w:pPr>
    </w:p>
    <w:p w14:paraId="00000008" w14:textId="77777777" w:rsidR="00CE331C" w:rsidRDefault="00CE331C">
      <w:pPr>
        <w:pStyle w:val="Normal1"/>
        <w:pBdr>
          <w:top w:val="nil"/>
          <w:left w:val="nil"/>
          <w:bottom w:val="nil"/>
          <w:right w:val="nil"/>
          <w:between w:val="nil"/>
        </w:pBdr>
        <w:jc w:val="center"/>
        <w:rPr>
          <w:rFonts w:ascii="Times" w:eastAsia="Times" w:hAnsi="Times" w:cs="Times"/>
          <w:color w:val="000000"/>
        </w:rPr>
      </w:pPr>
    </w:p>
    <w:p w14:paraId="627381DE" w14:textId="1F4A9BFF" w:rsidR="00CE331C" w:rsidRDefault="008369B0" w:rsidP="779B22A5">
      <w:pPr>
        <w:pBdr>
          <w:top w:val="nil"/>
          <w:left w:val="nil"/>
          <w:bottom w:val="nil"/>
          <w:right w:val="nil"/>
          <w:between w:val="nil"/>
        </w:pBdr>
        <w:tabs>
          <w:tab w:val="right" w:pos="9020"/>
        </w:tabs>
        <w:rPr>
          <w:rFonts w:eastAsia="Helvetica Neue" w:cs="Helvetica Neue"/>
          <w:color w:val="000000" w:themeColor="text1"/>
          <w:sz w:val="67"/>
          <w:szCs w:val="67"/>
          <w:highlight w:val="white"/>
        </w:rPr>
      </w:pPr>
      <w:r>
        <w:rPr>
          <w:rFonts w:eastAsia="Helvetica Neue" w:cs="Helvetica Neue"/>
          <w:noProof/>
        </w:rPr>
        <w:drawing>
          <wp:inline distT="0" distB="0" distL="114300" distR="114300" wp14:anchorId="41A7215F" wp14:editId="07777777">
            <wp:extent cx="971550" cy="645725"/>
            <wp:effectExtent l="0" t="0" r="0" b="0"/>
            <wp:docPr id="1976908877" name="image2.jpg" descr="Image result for koninklijke watersportvereniging de kaag logo"/>
            <wp:cNvGraphicFramePr/>
            <a:graphic xmlns:a="http://schemas.openxmlformats.org/drawingml/2006/main">
              <a:graphicData uri="http://schemas.openxmlformats.org/drawingml/2006/picture">
                <pic:pic xmlns:pic="http://schemas.openxmlformats.org/drawingml/2006/picture">
                  <pic:nvPicPr>
                    <pic:cNvPr id="0" name="image2.jpg" descr="Image result for koninklijke watersportvereniging de kaag logo"/>
                    <pic:cNvPicPr preferRelativeResize="0"/>
                  </pic:nvPicPr>
                  <pic:blipFill>
                    <a:blip r:embed="rId8"/>
                    <a:srcRect/>
                    <a:stretch>
                      <a:fillRect/>
                    </a:stretch>
                  </pic:blipFill>
                  <pic:spPr>
                    <a:xfrm>
                      <a:off x="0" y="0"/>
                      <a:ext cx="971550" cy="645725"/>
                    </a:xfrm>
                    <a:prstGeom prst="rect">
                      <a:avLst/>
                    </a:prstGeom>
                    <a:ln/>
                  </pic:spPr>
                </pic:pic>
              </a:graphicData>
            </a:graphic>
          </wp:inline>
        </w:drawing>
      </w:r>
      <w:r>
        <w:rPr>
          <w:rFonts w:eastAsia="Helvetica Neue" w:cs="Helvetica Neue"/>
          <w:noProof/>
        </w:rPr>
        <w:drawing>
          <wp:inline distT="0" distB="0" distL="114300" distR="114300" wp14:anchorId="77F123B5" wp14:editId="07777777">
            <wp:extent cx="1379095" cy="479685"/>
            <wp:effectExtent l="0" t="0" r="0" b="0"/>
            <wp:docPr id="19769088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79095" cy="479685"/>
                    </a:xfrm>
                    <a:prstGeom prst="rect">
                      <a:avLst/>
                    </a:prstGeom>
                    <a:ln/>
                  </pic:spPr>
                </pic:pic>
              </a:graphicData>
            </a:graphic>
          </wp:inline>
        </w:drawing>
      </w:r>
      <w:r>
        <w:rPr>
          <w:rFonts w:eastAsia="Helvetica Neue" w:cs="Helvetica Neue"/>
          <w:noProof/>
        </w:rPr>
        <w:drawing>
          <wp:inline distT="0" distB="0" distL="114300" distR="114300" wp14:anchorId="47DD282C" wp14:editId="07777777">
            <wp:extent cx="800100" cy="800100"/>
            <wp:effectExtent l="0" t="0" r="0" b="0"/>
            <wp:docPr id="197690887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800100" cy="800100"/>
                    </a:xfrm>
                    <a:prstGeom prst="rect">
                      <a:avLst/>
                    </a:prstGeom>
                    <a:ln/>
                  </pic:spPr>
                </pic:pic>
              </a:graphicData>
            </a:graphic>
          </wp:inline>
        </w:drawing>
      </w:r>
      <w:r>
        <w:rPr>
          <w:rFonts w:eastAsia="Helvetica Neue" w:cs="Helvetica Neue"/>
          <w:noProof/>
        </w:rPr>
        <w:drawing>
          <wp:inline distT="0" distB="0" distL="114300" distR="114300" wp14:anchorId="0D5520C9" wp14:editId="07777777">
            <wp:extent cx="914400" cy="542109"/>
            <wp:effectExtent l="0" t="0" r="0" b="0"/>
            <wp:docPr id="197690888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914400" cy="542109"/>
                    </a:xfrm>
                    <a:prstGeom prst="rect">
                      <a:avLst/>
                    </a:prstGeom>
                    <a:ln/>
                  </pic:spPr>
                </pic:pic>
              </a:graphicData>
            </a:graphic>
          </wp:inline>
        </w:drawing>
      </w:r>
      <w:r>
        <w:rPr>
          <w:noProof/>
        </w:rPr>
        <w:drawing>
          <wp:inline distT="0" distB="0" distL="0" distR="0" wp14:anchorId="1613A736" wp14:editId="19580CBA">
            <wp:extent cx="1738941" cy="467340"/>
            <wp:effectExtent l="0" t="0" r="0" b="0"/>
            <wp:docPr id="1236127725" name="Afbeelding 1236127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8941" cy="467340"/>
                    </a:xfrm>
                    <a:prstGeom prst="rect">
                      <a:avLst/>
                    </a:prstGeom>
                  </pic:spPr>
                </pic:pic>
              </a:graphicData>
            </a:graphic>
          </wp:inline>
        </w:drawing>
      </w:r>
    </w:p>
    <w:p w14:paraId="03FCBAE6" w14:textId="42489CA9" w:rsidR="779B22A5" w:rsidRDefault="779B22A5" w:rsidP="779B22A5">
      <w:pPr>
        <w:pStyle w:val="Normal0"/>
      </w:pPr>
    </w:p>
    <w:p w14:paraId="0000000A" w14:textId="77777777" w:rsidR="00CE331C" w:rsidRDefault="008369B0">
      <w:pPr>
        <w:pStyle w:val="Normal1"/>
        <w:pBdr>
          <w:top w:val="nil"/>
          <w:left w:val="nil"/>
          <w:bottom w:val="nil"/>
          <w:right w:val="nil"/>
          <w:between w:val="nil"/>
        </w:pBdr>
        <w:jc w:val="center"/>
        <w:rPr>
          <w:rFonts w:ascii="Times" w:eastAsia="Times" w:hAnsi="Times" w:cs="Times"/>
          <w:color w:val="000000"/>
        </w:rPr>
      </w:pPr>
      <w:r>
        <w:rPr>
          <w:rFonts w:ascii="Times" w:eastAsia="Times" w:hAnsi="Times" w:cs="Times"/>
          <w:color w:val="000000"/>
          <w:highlight w:val="white"/>
        </w:rPr>
        <w:t xml:space="preserve"> </w:t>
      </w:r>
    </w:p>
    <w:p w14:paraId="0000000B" w14:textId="77777777" w:rsidR="00CE331C" w:rsidRDefault="008369B0">
      <w:pPr>
        <w:pStyle w:val="Normal1"/>
        <w:pBdr>
          <w:top w:val="nil"/>
          <w:left w:val="nil"/>
          <w:bottom w:val="nil"/>
          <w:right w:val="nil"/>
          <w:between w:val="nil"/>
        </w:pBdr>
        <w:rPr>
          <w:rFonts w:ascii="Arial" w:eastAsia="Arial" w:hAnsi="Arial" w:cs="Arial"/>
          <w:color w:val="000000"/>
          <w:sz w:val="27"/>
          <w:szCs w:val="27"/>
          <w:highlight w:val="white"/>
        </w:rPr>
      </w:pPr>
      <w:r>
        <w:rPr>
          <w:rFonts w:ascii="Arial" w:eastAsia="Arial" w:hAnsi="Arial" w:cs="Arial"/>
          <w:color w:val="000000"/>
          <w:sz w:val="27"/>
          <w:szCs w:val="27"/>
          <w:highlight w:val="white"/>
        </w:rPr>
        <w:t>________________________________________________________________</w:t>
      </w:r>
    </w:p>
    <w:p w14:paraId="0000000C" w14:textId="77777777" w:rsidR="00CE331C" w:rsidRDefault="00CE331C">
      <w:pPr>
        <w:pStyle w:val="Normal1"/>
        <w:pBdr>
          <w:top w:val="nil"/>
          <w:left w:val="nil"/>
          <w:bottom w:val="nil"/>
          <w:right w:val="nil"/>
          <w:between w:val="nil"/>
        </w:pBdr>
        <w:rPr>
          <w:rFonts w:ascii="Arial" w:eastAsia="Arial" w:hAnsi="Arial" w:cs="Arial"/>
          <w:color w:val="000000"/>
          <w:sz w:val="27"/>
          <w:szCs w:val="27"/>
          <w:highlight w:val="yellow"/>
        </w:rPr>
      </w:pPr>
    </w:p>
    <w:p w14:paraId="0000000D" w14:textId="77777777" w:rsidR="00CE331C" w:rsidRDefault="008369B0">
      <w:pPr>
        <w:pStyle w:val="Normal1"/>
        <w:numPr>
          <w:ilvl w:val="0"/>
          <w:numId w:val="4"/>
        </w:numPr>
        <w:pBdr>
          <w:top w:val="nil"/>
          <w:left w:val="nil"/>
          <w:bottom w:val="nil"/>
          <w:right w:val="nil"/>
          <w:between w:val="nil"/>
        </w:pBdr>
        <w:spacing w:after="266"/>
        <w:rPr>
          <w:rFonts w:ascii="Arial" w:eastAsia="Arial" w:hAnsi="Arial" w:cs="Arial"/>
          <w:b/>
          <w:color w:val="000000"/>
          <w:sz w:val="27"/>
          <w:szCs w:val="27"/>
        </w:rPr>
      </w:pPr>
      <w:r>
        <w:rPr>
          <w:rFonts w:ascii="Arial" w:eastAsia="Arial" w:hAnsi="Arial" w:cs="Arial"/>
          <w:b/>
          <w:color w:val="000000"/>
          <w:sz w:val="27"/>
          <w:szCs w:val="27"/>
          <w:highlight w:val="white"/>
        </w:rPr>
        <w:t xml:space="preserve">ORGANISERENDE AUTORITEIT (OA) </w:t>
      </w:r>
    </w:p>
    <w:p w14:paraId="0000000E" w14:textId="77777777" w:rsidR="00CE331C" w:rsidRPr="000F7ECF" w:rsidRDefault="008369B0">
      <w:pPr>
        <w:pStyle w:val="Normal1"/>
        <w:pBdr>
          <w:top w:val="nil"/>
          <w:left w:val="nil"/>
          <w:bottom w:val="nil"/>
          <w:right w:val="nil"/>
          <w:between w:val="nil"/>
        </w:pBdr>
        <w:spacing w:after="266"/>
        <w:ind w:left="220"/>
        <w:rPr>
          <w:rFonts w:ascii="Arial" w:eastAsia="Arial" w:hAnsi="Arial" w:cs="Arial"/>
          <w:b/>
          <w:color w:val="000000"/>
          <w:sz w:val="27"/>
          <w:szCs w:val="27"/>
          <w:lang w:val="nl-NL"/>
        </w:rPr>
      </w:pPr>
      <w:r w:rsidRPr="000F7ECF">
        <w:rPr>
          <w:rFonts w:ascii="Arial" w:eastAsia="Arial" w:hAnsi="Arial" w:cs="Arial"/>
          <w:b/>
          <w:color w:val="000000"/>
          <w:sz w:val="27"/>
          <w:szCs w:val="27"/>
          <w:highlight w:val="white"/>
          <w:lang w:val="nl-NL"/>
        </w:rPr>
        <w:t xml:space="preserve">De Eredivisie Jeugd Zeilen 2020 wordt georganiseerd door: </w:t>
      </w:r>
    </w:p>
    <w:p w14:paraId="0000000F" w14:textId="12ADE812" w:rsidR="00CE331C" w:rsidRPr="000F7ECF" w:rsidRDefault="008369B0">
      <w:pPr>
        <w:pStyle w:val="Normal1"/>
        <w:pBdr>
          <w:top w:val="nil"/>
          <w:left w:val="nil"/>
          <w:bottom w:val="nil"/>
          <w:right w:val="nil"/>
          <w:between w:val="nil"/>
        </w:pBdr>
        <w:spacing w:after="266"/>
        <w:ind w:left="220"/>
        <w:rPr>
          <w:rFonts w:ascii="Arial" w:eastAsia="Arial" w:hAnsi="Arial" w:cs="Arial"/>
          <w:b/>
          <w:color w:val="000000"/>
          <w:sz w:val="27"/>
          <w:szCs w:val="27"/>
          <w:lang w:val="nl-NL"/>
        </w:rPr>
      </w:pPr>
      <w:r w:rsidRPr="000F7ECF">
        <w:rPr>
          <w:rFonts w:ascii="Arial" w:eastAsia="Arial" w:hAnsi="Arial" w:cs="Arial"/>
          <w:b/>
          <w:color w:val="000000"/>
          <w:sz w:val="27"/>
          <w:szCs w:val="27"/>
          <w:highlight w:val="white"/>
          <w:lang w:val="nl-NL"/>
        </w:rPr>
        <w:t xml:space="preserve">Koninklijke Watersportvereniging De Kaag, </w:t>
      </w:r>
      <w:r w:rsidRPr="000F7ECF">
        <w:rPr>
          <w:rFonts w:ascii="Merriweather Sans" w:eastAsia="Merriweather Sans" w:hAnsi="Merriweather Sans" w:cs="Merriweather Sans"/>
          <w:b/>
          <w:color w:val="000000"/>
          <w:sz w:val="27"/>
          <w:szCs w:val="27"/>
          <w:highlight w:val="white"/>
          <w:lang w:val="nl-NL"/>
        </w:rPr>
        <w:t>Kaagstraat 1</w:t>
      </w:r>
      <w:r w:rsidRPr="000F7ECF">
        <w:rPr>
          <w:rFonts w:ascii="Arial" w:eastAsia="Arial" w:hAnsi="Arial" w:cs="Arial"/>
          <w:b/>
          <w:color w:val="000000"/>
          <w:sz w:val="27"/>
          <w:szCs w:val="27"/>
          <w:highlight w:val="white"/>
          <w:lang w:val="nl-NL"/>
        </w:rPr>
        <w:t>, 2361 KM Warmond,</w:t>
      </w:r>
      <w:r w:rsidRPr="000F7ECF">
        <w:rPr>
          <w:rFonts w:ascii="Merriweather Sans" w:eastAsia="Merriweather Sans" w:hAnsi="Merriweather Sans" w:cs="Merriweather Sans"/>
          <w:b/>
          <w:color w:val="000000"/>
          <w:sz w:val="27"/>
          <w:szCs w:val="27"/>
          <w:highlight w:val="white"/>
          <w:lang w:val="nl-NL"/>
        </w:rPr>
        <w:t xml:space="preserve"> </w:t>
      </w:r>
      <w:hyperlink r:id="rId13">
        <w:r w:rsidRPr="000F7ECF">
          <w:rPr>
            <w:rFonts w:ascii="Arial" w:eastAsia="Arial" w:hAnsi="Arial" w:cs="Arial"/>
            <w:b/>
            <w:color w:val="1155CC"/>
            <w:sz w:val="27"/>
            <w:szCs w:val="27"/>
            <w:u w:val="single"/>
            <w:lang w:val="nl-NL"/>
          </w:rPr>
          <w:t>info@EDJZ.nl</w:t>
        </w:r>
      </w:hyperlink>
    </w:p>
    <w:p w14:paraId="00000010" w14:textId="77777777" w:rsidR="00CE331C" w:rsidRDefault="008369B0">
      <w:pPr>
        <w:pStyle w:val="Normal1"/>
        <w:pBdr>
          <w:top w:val="nil"/>
          <w:left w:val="nil"/>
          <w:bottom w:val="nil"/>
          <w:right w:val="nil"/>
          <w:between w:val="nil"/>
        </w:pBdr>
        <w:spacing w:after="266"/>
        <w:ind w:left="220"/>
        <w:rPr>
          <w:rFonts w:ascii="Arial" w:eastAsia="Arial" w:hAnsi="Arial" w:cs="Arial"/>
          <w:b/>
          <w:color w:val="000000"/>
          <w:sz w:val="27"/>
          <w:szCs w:val="27"/>
        </w:rPr>
      </w:pPr>
      <w:r>
        <w:rPr>
          <w:rFonts w:ascii="Arial" w:eastAsia="Arial" w:hAnsi="Arial" w:cs="Arial"/>
          <w:b/>
          <w:color w:val="000000"/>
          <w:sz w:val="27"/>
          <w:szCs w:val="27"/>
          <w:highlight w:val="white"/>
        </w:rPr>
        <w:t xml:space="preserve">Onder auspiciën van het KNWV </w:t>
      </w:r>
    </w:p>
    <w:p w14:paraId="00000011" w14:textId="77777777" w:rsidR="00CE331C" w:rsidRDefault="008369B0">
      <w:pPr>
        <w:pStyle w:val="Normal1"/>
        <w:pBdr>
          <w:top w:val="nil"/>
          <w:left w:val="nil"/>
          <w:bottom w:val="nil"/>
          <w:right w:val="nil"/>
          <w:between w:val="nil"/>
        </w:pBdr>
        <w:spacing w:after="266"/>
        <w:ind w:left="220"/>
        <w:rPr>
          <w:rFonts w:ascii="Arial" w:eastAsia="Arial" w:hAnsi="Arial" w:cs="Arial"/>
          <w:b/>
          <w:color w:val="000000"/>
          <w:sz w:val="27"/>
          <w:szCs w:val="27"/>
        </w:rPr>
      </w:pPr>
      <w:r>
        <w:rPr>
          <w:rFonts w:ascii="Arial" w:eastAsia="Arial" w:hAnsi="Arial" w:cs="Arial"/>
          <w:b/>
          <w:color w:val="000000"/>
          <w:sz w:val="27"/>
          <w:szCs w:val="27"/>
          <w:highlight w:val="white"/>
        </w:rPr>
        <w:t xml:space="preserve">Principal Race Officer (PRO): Menno Vercouteren </w:t>
      </w:r>
    </w:p>
    <w:p w14:paraId="00000012" w14:textId="184F48DC" w:rsidR="00CE331C" w:rsidRDefault="008369B0" w:rsidP="1678832F">
      <w:pPr>
        <w:pStyle w:val="Normal1"/>
        <w:pBdr>
          <w:top w:val="nil"/>
          <w:left w:val="nil"/>
          <w:bottom w:val="nil"/>
          <w:right w:val="nil"/>
          <w:between w:val="nil"/>
        </w:pBdr>
        <w:spacing w:after="266"/>
        <w:ind w:left="220"/>
        <w:rPr>
          <w:rFonts w:ascii="Arial" w:eastAsia="Arial" w:hAnsi="Arial" w:cs="Arial"/>
          <w:b/>
          <w:bCs/>
          <w:color w:val="000000" w:themeColor="text1"/>
          <w:sz w:val="27"/>
          <w:szCs w:val="27"/>
          <w:highlight w:val="white"/>
        </w:rPr>
      </w:pPr>
      <w:r w:rsidRPr="1678832F">
        <w:rPr>
          <w:rFonts w:ascii="Arial" w:eastAsia="Arial" w:hAnsi="Arial" w:cs="Arial"/>
          <w:b/>
          <w:bCs/>
          <w:color w:val="000000"/>
          <w:sz w:val="27"/>
          <w:szCs w:val="27"/>
          <w:highlight w:val="white"/>
        </w:rPr>
        <w:t>Chief Umpire: n.</w:t>
      </w:r>
      <w:r w:rsidRPr="1678832F">
        <w:rPr>
          <w:rFonts w:ascii="Arial" w:eastAsia="Arial" w:hAnsi="Arial" w:cs="Arial"/>
          <w:b/>
          <w:bCs/>
          <w:sz w:val="27"/>
          <w:szCs w:val="27"/>
          <w:highlight w:val="white"/>
        </w:rPr>
        <w:t>n.t.b.</w:t>
      </w:r>
    </w:p>
    <w:p w14:paraId="00000014" w14:textId="77777777" w:rsidR="00CE331C" w:rsidRDefault="008369B0">
      <w:pPr>
        <w:pStyle w:val="Normal1"/>
        <w:pBdr>
          <w:top w:val="nil"/>
          <w:left w:val="nil"/>
          <w:bottom w:val="nil"/>
          <w:right w:val="nil"/>
          <w:between w:val="nil"/>
        </w:pBdr>
        <w:spacing w:after="266"/>
        <w:ind w:left="220"/>
        <w:rPr>
          <w:rFonts w:ascii="Arial" w:eastAsia="Arial" w:hAnsi="Arial" w:cs="Arial"/>
          <w:b/>
          <w:color w:val="000000"/>
          <w:sz w:val="27"/>
          <w:szCs w:val="27"/>
        </w:rPr>
      </w:pPr>
      <w:r>
        <w:rPr>
          <w:rFonts w:ascii="Arial" w:eastAsia="Arial" w:hAnsi="Arial" w:cs="Arial"/>
          <w:b/>
          <w:color w:val="000000"/>
          <w:sz w:val="27"/>
          <w:szCs w:val="27"/>
          <w:highlight w:val="white"/>
        </w:rPr>
        <w:t xml:space="preserve">Technisch Comité: niet van toepassing </w:t>
      </w:r>
    </w:p>
    <w:p w14:paraId="00000015" w14:textId="77777777" w:rsidR="00CE331C" w:rsidRDefault="008369B0">
      <w:pPr>
        <w:pStyle w:val="Normal1"/>
        <w:numPr>
          <w:ilvl w:val="0"/>
          <w:numId w:val="4"/>
        </w:numPr>
        <w:pBdr>
          <w:top w:val="nil"/>
          <w:left w:val="nil"/>
          <w:bottom w:val="nil"/>
          <w:right w:val="nil"/>
          <w:between w:val="nil"/>
        </w:pBdr>
        <w:spacing w:after="266"/>
        <w:rPr>
          <w:rFonts w:ascii="Arial" w:eastAsia="Arial" w:hAnsi="Arial" w:cs="Arial"/>
          <w:b/>
          <w:color w:val="000000"/>
          <w:sz w:val="27"/>
          <w:szCs w:val="27"/>
          <w:highlight w:val="white"/>
        </w:rPr>
      </w:pPr>
      <w:r>
        <w:rPr>
          <w:rFonts w:ascii="Arial" w:eastAsia="Arial" w:hAnsi="Arial" w:cs="Arial"/>
          <w:b/>
          <w:color w:val="000000"/>
          <w:sz w:val="27"/>
          <w:szCs w:val="27"/>
          <w:highlight w:val="white"/>
        </w:rPr>
        <w:t>PROGRAMMA</w:t>
      </w:r>
    </w:p>
    <w:tbl>
      <w:tblPr>
        <w:tblStyle w:val="a8"/>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6"/>
        <w:gridCol w:w="2403"/>
        <w:gridCol w:w="2505"/>
        <w:gridCol w:w="2583"/>
      </w:tblGrid>
      <w:tr w:rsidR="00CE331C" w14:paraId="17105BCF" w14:textId="77777777">
        <w:trPr>
          <w:trHeight w:val="360"/>
        </w:trPr>
        <w:tc>
          <w:tcPr>
            <w:tcW w:w="214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16" w14:textId="77777777" w:rsidR="00CE331C" w:rsidRDefault="00CE331C">
            <w:pPr>
              <w:pStyle w:val="Normal1"/>
            </w:pPr>
          </w:p>
        </w:tc>
        <w:tc>
          <w:tcPr>
            <w:tcW w:w="2403"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17"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i/>
                <w:color w:val="000000"/>
                <w:sz w:val="27"/>
                <w:szCs w:val="27"/>
              </w:rPr>
              <w:t>DATUM</w:t>
            </w:r>
          </w:p>
        </w:tc>
        <w:tc>
          <w:tcPr>
            <w:tcW w:w="250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18"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i/>
                <w:color w:val="000000"/>
                <w:sz w:val="27"/>
                <w:szCs w:val="27"/>
              </w:rPr>
              <w:t>ZEILWATER</w:t>
            </w:r>
          </w:p>
        </w:tc>
        <w:tc>
          <w:tcPr>
            <w:tcW w:w="2583"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19"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i/>
                <w:color w:val="000000"/>
                <w:sz w:val="27"/>
                <w:szCs w:val="27"/>
              </w:rPr>
              <w:t>LOCATIE</w:t>
            </w:r>
          </w:p>
        </w:tc>
      </w:tr>
      <w:tr w:rsidR="00CE331C" w14:paraId="3F4122A5" w14:textId="77777777">
        <w:trPr>
          <w:trHeight w:val="360"/>
        </w:trPr>
        <w:tc>
          <w:tcPr>
            <w:tcW w:w="2146"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1A"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rPr>
              <w:lastRenderedPageBreak/>
              <w:t>Bootinstructie / opstaptraining</w:t>
            </w:r>
          </w:p>
          <w:p w14:paraId="0000001B"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Race trials</w:t>
            </w:r>
          </w:p>
        </w:tc>
        <w:tc>
          <w:tcPr>
            <w:tcW w:w="2403"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1C"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4 april</w:t>
            </w:r>
          </w:p>
        </w:tc>
        <w:tc>
          <w:tcPr>
            <w:tcW w:w="250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1D"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Kaag</w:t>
            </w:r>
          </w:p>
        </w:tc>
        <w:tc>
          <w:tcPr>
            <w:tcW w:w="2583"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1E"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rPr>
              <w:t xml:space="preserve">KWV De Kaag - Sociëteit </w:t>
            </w:r>
          </w:p>
        </w:tc>
      </w:tr>
      <w:tr w:rsidR="00CE331C" w14:paraId="334F9A0B" w14:textId="77777777">
        <w:trPr>
          <w:trHeight w:val="360"/>
        </w:trPr>
        <w:tc>
          <w:tcPr>
            <w:tcW w:w="214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1F"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rPr>
              <w:t>Bootinstructie / opstaptraining</w:t>
            </w:r>
          </w:p>
          <w:p w14:paraId="00000020"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Race trials</w:t>
            </w:r>
          </w:p>
        </w:tc>
        <w:tc>
          <w:tcPr>
            <w:tcW w:w="2403"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21"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5 april</w:t>
            </w:r>
          </w:p>
        </w:tc>
        <w:tc>
          <w:tcPr>
            <w:tcW w:w="250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22"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Kaag</w:t>
            </w:r>
          </w:p>
        </w:tc>
        <w:tc>
          <w:tcPr>
            <w:tcW w:w="2583"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23" w14:textId="77777777" w:rsidR="00CE331C" w:rsidRDefault="008369B0">
            <w:pPr>
              <w:pStyle w:val="Normal1"/>
              <w:spacing w:after="240"/>
              <w:rPr>
                <w:rFonts w:ascii="Arial" w:eastAsia="Arial" w:hAnsi="Arial" w:cs="Arial"/>
                <w:sz w:val="27"/>
                <w:szCs w:val="27"/>
              </w:rPr>
            </w:pPr>
            <w:r>
              <w:rPr>
                <w:rFonts w:ascii="Arial" w:eastAsia="Arial" w:hAnsi="Arial" w:cs="Arial"/>
                <w:sz w:val="27"/>
                <w:szCs w:val="27"/>
              </w:rPr>
              <w:t xml:space="preserve">KWV De Kaag - Sociëteit </w:t>
            </w:r>
          </w:p>
          <w:p w14:paraId="00000024" w14:textId="77777777" w:rsidR="00CE331C" w:rsidRDefault="00CE331C">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p>
        </w:tc>
      </w:tr>
      <w:tr w:rsidR="00CE331C" w14:paraId="2E72B906" w14:textId="77777777">
        <w:trPr>
          <w:trHeight w:val="360"/>
        </w:trPr>
        <w:tc>
          <w:tcPr>
            <w:tcW w:w="214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25" w14:textId="77777777" w:rsidR="00CE331C" w:rsidRDefault="008369B0">
            <w:pPr>
              <w:pStyle w:val="Normal1"/>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YCH Paasevenement</w:t>
            </w:r>
          </w:p>
          <w:p w14:paraId="00000026" w14:textId="77777777" w:rsidR="00CE331C" w:rsidRDefault="008369B0">
            <w:pPr>
              <w:pStyle w:val="Normal1"/>
              <w:pBdr>
                <w:top w:val="nil"/>
                <w:left w:val="nil"/>
                <w:bottom w:val="nil"/>
                <w:right w:val="nil"/>
                <w:between w:val="nil"/>
              </w:pBdr>
              <w:rPr>
                <w:rFonts w:ascii="Helvetica Neue" w:eastAsia="Helvetica Neue" w:hAnsi="Helvetica Neue" w:cs="Helvetica Neue"/>
                <w:color w:val="000000"/>
                <w:sz w:val="20"/>
                <w:szCs w:val="20"/>
              </w:rPr>
            </w:pPr>
            <w:r>
              <w:rPr>
                <w:rFonts w:ascii="Arial" w:eastAsia="Arial" w:hAnsi="Arial" w:cs="Arial"/>
                <w:color w:val="000000"/>
                <w:sz w:val="27"/>
                <w:szCs w:val="27"/>
              </w:rPr>
              <w:t>(optioneel)</w:t>
            </w:r>
          </w:p>
        </w:tc>
        <w:tc>
          <w:tcPr>
            <w:tcW w:w="2403"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27" w14:textId="77777777" w:rsidR="00CE331C" w:rsidRDefault="008369B0">
            <w:pPr>
              <w:pStyle w:val="Normal1"/>
              <w:pBdr>
                <w:top w:val="nil"/>
                <w:left w:val="nil"/>
                <w:bottom w:val="nil"/>
                <w:right w:val="nil"/>
                <w:between w:val="nil"/>
              </w:pBdr>
              <w:rPr>
                <w:rFonts w:ascii="Helvetica Neue" w:eastAsia="Helvetica Neue" w:hAnsi="Helvetica Neue" w:cs="Helvetica Neue"/>
                <w:color w:val="000000"/>
                <w:sz w:val="20"/>
                <w:szCs w:val="20"/>
              </w:rPr>
            </w:pPr>
            <w:r>
              <w:rPr>
                <w:rFonts w:ascii="Arial" w:eastAsia="Arial" w:hAnsi="Arial" w:cs="Arial"/>
                <w:color w:val="000000"/>
                <w:sz w:val="27"/>
                <w:szCs w:val="27"/>
              </w:rPr>
              <w:t>11,12 &amp; 13 april</w:t>
            </w:r>
          </w:p>
          <w:p w14:paraId="00000028" w14:textId="77777777" w:rsidR="00CE331C" w:rsidRDefault="00CE331C">
            <w:pPr>
              <w:pStyle w:val="Normal1"/>
              <w:pBdr>
                <w:top w:val="nil"/>
                <w:left w:val="nil"/>
                <w:bottom w:val="nil"/>
                <w:right w:val="nil"/>
                <w:between w:val="nil"/>
              </w:pBdr>
              <w:rPr>
                <w:rFonts w:ascii="Helvetica Neue" w:eastAsia="Helvetica Neue" w:hAnsi="Helvetica Neue" w:cs="Helvetica Neue"/>
                <w:color w:val="000000"/>
                <w:sz w:val="20"/>
                <w:szCs w:val="20"/>
              </w:rPr>
            </w:pPr>
          </w:p>
        </w:tc>
        <w:tc>
          <w:tcPr>
            <w:tcW w:w="250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29"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Kaag</w:t>
            </w:r>
          </w:p>
        </w:tc>
        <w:tc>
          <w:tcPr>
            <w:tcW w:w="2583"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2A"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rPr>
              <w:t>KWV De Kaag - Sociëteit</w:t>
            </w:r>
          </w:p>
          <w:p w14:paraId="0000002B" w14:textId="77777777" w:rsidR="00CE331C" w:rsidRDefault="00CE331C">
            <w:pPr>
              <w:pStyle w:val="Normal1"/>
              <w:pBdr>
                <w:top w:val="nil"/>
                <w:left w:val="nil"/>
                <w:bottom w:val="nil"/>
                <w:right w:val="nil"/>
                <w:between w:val="nil"/>
              </w:pBdr>
              <w:rPr>
                <w:rFonts w:ascii="Helvetica Neue" w:eastAsia="Helvetica Neue" w:hAnsi="Helvetica Neue" w:cs="Helvetica Neue"/>
                <w:color w:val="000000"/>
                <w:sz w:val="20"/>
                <w:szCs w:val="20"/>
              </w:rPr>
            </w:pPr>
          </w:p>
        </w:tc>
      </w:tr>
      <w:tr w:rsidR="00CE331C" w14:paraId="13EB2C92" w14:textId="77777777">
        <w:trPr>
          <w:trHeight w:val="360"/>
        </w:trPr>
        <w:tc>
          <w:tcPr>
            <w:tcW w:w="2146"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2C"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rPr>
              <w:t>Speelronden</w:t>
            </w:r>
          </w:p>
        </w:tc>
        <w:tc>
          <w:tcPr>
            <w:tcW w:w="2403"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2D"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16 en 17 mei</w:t>
            </w:r>
          </w:p>
        </w:tc>
        <w:tc>
          <w:tcPr>
            <w:tcW w:w="250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2E"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rPr>
              <w:t>Kaag</w:t>
            </w:r>
          </w:p>
        </w:tc>
        <w:tc>
          <w:tcPr>
            <w:tcW w:w="2583"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2F"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rPr>
              <w:t>KWV De Kaag - Sociëteit</w:t>
            </w:r>
          </w:p>
        </w:tc>
      </w:tr>
    </w:tbl>
    <w:p w14:paraId="00000030" w14:textId="77777777" w:rsidR="00CE331C" w:rsidRPr="001A7818" w:rsidRDefault="008369B0">
      <w:pPr>
        <w:pStyle w:val="Normal1"/>
        <w:pBdr>
          <w:top w:val="nil"/>
          <w:left w:val="nil"/>
          <w:bottom w:val="nil"/>
          <w:right w:val="nil"/>
          <w:between w:val="nil"/>
        </w:pBdr>
        <w:spacing w:after="266"/>
        <w:rPr>
          <w:rFonts w:ascii="Arial" w:eastAsia="Arial" w:hAnsi="Arial" w:cs="Arial"/>
          <w:b/>
          <w:color w:val="000000"/>
          <w:sz w:val="27"/>
          <w:szCs w:val="27"/>
          <w:lang w:val="nl-NL"/>
        </w:rPr>
      </w:pPr>
      <w:r w:rsidRPr="001A7818">
        <w:rPr>
          <w:rFonts w:ascii="Arial" w:eastAsia="Arial" w:hAnsi="Arial" w:cs="Arial"/>
          <w:b/>
          <w:color w:val="000000"/>
          <w:sz w:val="27"/>
          <w:szCs w:val="27"/>
          <w:lang w:val="nl-NL"/>
        </w:rPr>
        <w:t xml:space="preserve"> EDJZ teams kunnen deelnemen aan het YCH Paasevenement en tegen gereduceerd tarief een boot huren</w:t>
      </w:r>
      <w:r w:rsidRPr="001A7818">
        <w:rPr>
          <w:rFonts w:ascii="Arial" w:eastAsia="Arial" w:hAnsi="Arial" w:cs="Arial"/>
          <w:b/>
          <w:sz w:val="27"/>
          <w:szCs w:val="27"/>
          <w:lang w:val="nl-NL"/>
        </w:rPr>
        <w:t xml:space="preserve">. </w:t>
      </w:r>
    </w:p>
    <w:p w14:paraId="00000031" w14:textId="77777777" w:rsidR="00CE331C" w:rsidRDefault="008369B0">
      <w:pPr>
        <w:pStyle w:val="Normal1"/>
        <w:numPr>
          <w:ilvl w:val="0"/>
          <w:numId w:val="4"/>
        </w:numPr>
        <w:pBdr>
          <w:top w:val="nil"/>
          <w:left w:val="nil"/>
          <w:bottom w:val="nil"/>
          <w:right w:val="nil"/>
          <w:between w:val="nil"/>
        </w:pBdr>
        <w:spacing w:after="266"/>
        <w:rPr>
          <w:rFonts w:ascii="Arial" w:eastAsia="Arial" w:hAnsi="Arial" w:cs="Arial"/>
          <w:b/>
          <w:color w:val="000000"/>
          <w:sz w:val="27"/>
          <w:szCs w:val="27"/>
          <w:highlight w:val="white"/>
        </w:rPr>
      </w:pPr>
      <w:r>
        <w:rPr>
          <w:rFonts w:ascii="Arial" w:eastAsia="Arial" w:hAnsi="Arial" w:cs="Arial"/>
          <w:b/>
          <w:color w:val="000000"/>
          <w:sz w:val="27"/>
          <w:szCs w:val="27"/>
          <w:highlight w:val="white"/>
        </w:rPr>
        <w:t xml:space="preserve">DE REGELS </w:t>
      </w:r>
    </w:p>
    <w:p w14:paraId="00000032" w14:textId="77777777" w:rsidR="00CE331C" w:rsidRPr="001A7818" w:rsidRDefault="008369B0">
      <w:pPr>
        <w:pStyle w:val="Normal1"/>
        <w:pBdr>
          <w:top w:val="nil"/>
          <w:left w:val="nil"/>
          <w:bottom w:val="nil"/>
          <w:right w:val="nil"/>
          <w:between w:val="nil"/>
        </w:pBdr>
        <w:spacing w:after="266"/>
        <w:rPr>
          <w:rFonts w:ascii="Arial" w:eastAsia="Arial" w:hAnsi="Arial" w:cs="Arial"/>
          <w:b/>
          <w:color w:val="000000"/>
          <w:sz w:val="27"/>
          <w:szCs w:val="27"/>
          <w:highlight w:val="white"/>
          <w:lang w:val="nl-NL"/>
        </w:rPr>
      </w:pPr>
      <w:r w:rsidRPr="001A7818">
        <w:rPr>
          <w:rFonts w:ascii="Arial" w:eastAsia="Arial" w:hAnsi="Arial" w:cs="Arial"/>
          <w:b/>
          <w:color w:val="000000"/>
          <w:sz w:val="27"/>
          <w:szCs w:val="27"/>
          <w:highlight w:val="white"/>
          <w:lang w:val="nl-NL"/>
        </w:rPr>
        <w:t xml:space="preserve">De Eredivisie Jeugd Zeilen is onderworpen aan de volgende regels: </w:t>
      </w:r>
    </w:p>
    <w:p w14:paraId="00000033" w14:textId="77777777" w:rsidR="00CE331C" w:rsidRPr="001A7818" w:rsidRDefault="008369B0">
      <w:pPr>
        <w:pStyle w:val="Normal1"/>
        <w:numPr>
          <w:ilvl w:val="0"/>
          <w:numId w:val="8"/>
        </w:numPr>
        <w:pBdr>
          <w:top w:val="nil"/>
          <w:left w:val="nil"/>
          <w:bottom w:val="nil"/>
          <w:right w:val="nil"/>
          <w:between w:val="nil"/>
        </w:pBdr>
        <w:spacing w:after="240"/>
        <w:rPr>
          <w:rFonts w:ascii="Arial" w:eastAsia="Arial" w:hAnsi="Arial" w:cs="Arial"/>
          <w:color w:val="000000"/>
          <w:sz w:val="27"/>
          <w:szCs w:val="27"/>
          <w:highlight w:val="white"/>
          <w:lang w:val="nl-NL"/>
        </w:rPr>
      </w:pPr>
      <w:r w:rsidRPr="001A7818">
        <w:rPr>
          <w:rFonts w:ascii="Arial" w:eastAsia="Arial" w:hAnsi="Arial" w:cs="Arial"/>
          <w:color w:val="000000"/>
          <w:sz w:val="27"/>
          <w:szCs w:val="27"/>
          <w:highlight w:val="white"/>
          <w:lang w:val="nl-NL"/>
        </w:rPr>
        <w:t>Regels voor het Wedstrijdzeilen 2017-2020 (RvW)</w:t>
      </w:r>
    </w:p>
    <w:p w14:paraId="00000034" w14:textId="77777777" w:rsidR="00CE331C" w:rsidRDefault="008369B0">
      <w:pPr>
        <w:pStyle w:val="Normal1"/>
        <w:numPr>
          <w:ilvl w:val="1"/>
          <w:numId w:val="8"/>
        </w:numPr>
        <w:pBdr>
          <w:top w:val="nil"/>
          <w:left w:val="nil"/>
          <w:bottom w:val="nil"/>
          <w:right w:val="nil"/>
          <w:between w:val="nil"/>
        </w:pBdr>
        <w:spacing w:after="240"/>
        <w:rPr>
          <w:rFonts w:ascii="Arial" w:eastAsia="Arial" w:hAnsi="Arial" w:cs="Arial"/>
          <w:color w:val="000000"/>
          <w:sz w:val="27"/>
          <w:szCs w:val="27"/>
          <w:highlight w:val="white"/>
        </w:rPr>
      </w:pPr>
      <w:r w:rsidRPr="001A7818">
        <w:rPr>
          <w:rFonts w:ascii="Arial" w:eastAsia="Arial" w:hAnsi="Arial" w:cs="Arial"/>
          <w:color w:val="000000"/>
          <w:sz w:val="27"/>
          <w:szCs w:val="27"/>
          <w:highlight w:val="white"/>
          <w:lang w:val="nl-NL"/>
        </w:rPr>
        <w:t xml:space="preserve"> </w:t>
      </w:r>
      <w:r>
        <w:rPr>
          <w:rFonts w:ascii="Arial" w:eastAsia="Arial" w:hAnsi="Arial" w:cs="Arial"/>
          <w:color w:val="000000"/>
          <w:sz w:val="27"/>
          <w:szCs w:val="27"/>
          <w:highlight w:val="white"/>
        </w:rPr>
        <w:t xml:space="preserve">Aanvulling op RvW 44.2: </w:t>
      </w:r>
    </w:p>
    <w:p w14:paraId="00000035" w14:textId="77777777" w:rsidR="00CE331C" w:rsidRPr="001A7818" w:rsidRDefault="008369B0">
      <w:pPr>
        <w:pStyle w:val="Normal1"/>
        <w:numPr>
          <w:ilvl w:val="3"/>
          <w:numId w:val="8"/>
        </w:numPr>
        <w:pBdr>
          <w:top w:val="nil"/>
          <w:left w:val="nil"/>
          <w:bottom w:val="nil"/>
          <w:right w:val="nil"/>
          <w:between w:val="nil"/>
        </w:pBdr>
        <w:spacing w:after="240"/>
        <w:ind w:hanging="217"/>
        <w:rPr>
          <w:rFonts w:ascii="Arial" w:eastAsia="Arial" w:hAnsi="Arial" w:cs="Arial"/>
          <w:color w:val="000000"/>
          <w:sz w:val="27"/>
          <w:szCs w:val="27"/>
          <w:highlight w:val="white"/>
          <w:lang w:val="nl-NL"/>
        </w:rPr>
      </w:pPr>
      <w:r w:rsidRPr="001A7818">
        <w:rPr>
          <w:rFonts w:ascii="Arial" w:eastAsia="Arial" w:hAnsi="Arial" w:cs="Arial"/>
          <w:color w:val="000000"/>
          <w:sz w:val="27"/>
          <w:szCs w:val="27"/>
          <w:highlight w:val="white"/>
          <w:lang w:val="nl-NL"/>
        </w:rPr>
        <w:t>44.2 a) Een boot die een straf neemt moet de tophoek van de spinnaker beneden het niveau van de lummel van de grootzeil</w:t>
      </w:r>
      <w:r w:rsidRPr="001A7818">
        <w:rPr>
          <w:rFonts w:ascii="Arial" w:eastAsia="Arial" w:hAnsi="Arial" w:cs="Arial"/>
          <w:sz w:val="27"/>
          <w:szCs w:val="27"/>
          <w:highlight w:val="white"/>
          <w:lang w:val="nl-NL"/>
        </w:rPr>
        <w:t>/</w:t>
      </w:r>
      <w:r w:rsidRPr="001A7818">
        <w:rPr>
          <w:rFonts w:ascii="Arial" w:eastAsia="Arial" w:hAnsi="Arial" w:cs="Arial"/>
          <w:color w:val="000000"/>
          <w:sz w:val="27"/>
          <w:szCs w:val="27"/>
          <w:highlight w:val="white"/>
          <w:lang w:val="nl-NL"/>
        </w:rPr>
        <w:t xml:space="preserve">giek hebben vanaf het ogenblik dat hij verder draait dan in de wind tot aan het moment dat hij op een aan-de-windse koers ligt. </w:t>
      </w:r>
    </w:p>
    <w:p w14:paraId="00000036" w14:textId="77777777" w:rsidR="00CE331C" w:rsidRPr="001A7818" w:rsidRDefault="008369B0">
      <w:pPr>
        <w:pStyle w:val="Normal1"/>
        <w:numPr>
          <w:ilvl w:val="3"/>
          <w:numId w:val="8"/>
        </w:numPr>
        <w:pBdr>
          <w:top w:val="nil"/>
          <w:left w:val="nil"/>
          <w:bottom w:val="nil"/>
          <w:right w:val="nil"/>
          <w:between w:val="nil"/>
        </w:pBdr>
        <w:spacing w:after="240"/>
        <w:ind w:hanging="217"/>
        <w:rPr>
          <w:rFonts w:ascii="Arial" w:eastAsia="Arial" w:hAnsi="Arial" w:cs="Arial"/>
          <w:color w:val="000000"/>
          <w:sz w:val="27"/>
          <w:szCs w:val="27"/>
          <w:lang w:val="nl-NL"/>
        </w:rPr>
      </w:pPr>
      <w:r w:rsidRPr="001A7818">
        <w:rPr>
          <w:rFonts w:ascii="Arial" w:eastAsia="Arial" w:hAnsi="Arial" w:cs="Arial"/>
          <w:color w:val="000000"/>
          <w:sz w:val="27"/>
          <w:szCs w:val="27"/>
          <w:highlight w:val="white"/>
          <w:lang w:val="nl-NL"/>
        </w:rPr>
        <w:t xml:space="preserve">44.2 b) Geen deel van de straf mag worden genomen binnen de zone rond een te ronden merkteken, dat het rak waarop de boot vaart begint, begrenst of </w:t>
      </w:r>
      <w:r w:rsidRPr="001A7818">
        <w:rPr>
          <w:rFonts w:ascii="Arial" w:eastAsia="Arial" w:hAnsi="Arial" w:cs="Arial"/>
          <w:sz w:val="27"/>
          <w:szCs w:val="27"/>
          <w:highlight w:val="white"/>
          <w:lang w:val="nl-NL"/>
        </w:rPr>
        <w:t>e</w:t>
      </w:r>
      <w:r w:rsidRPr="001A7818">
        <w:rPr>
          <w:rFonts w:ascii="Arial" w:eastAsia="Arial" w:hAnsi="Arial" w:cs="Arial"/>
          <w:color w:val="000000"/>
          <w:sz w:val="27"/>
          <w:szCs w:val="27"/>
          <w:highlight w:val="white"/>
          <w:lang w:val="nl-NL"/>
        </w:rPr>
        <w:t xml:space="preserve">indigt. </w:t>
      </w:r>
    </w:p>
    <w:p w14:paraId="00000037" w14:textId="77777777" w:rsidR="00CE331C" w:rsidRDefault="008369B0">
      <w:pPr>
        <w:pStyle w:val="Normal1"/>
        <w:numPr>
          <w:ilvl w:val="0"/>
          <w:numId w:val="8"/>
        </w:numPr>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 xml:space="preserve">Regels voor het Gebruik van de Boten (zie Appendix A) </w:t>
      </w:r>
    </w:p>
    <w:p w14:paraId="00000038" w14:textId="77777777" w:rsidR="00CE331C" w:rsidRDefault="008369B0">
      <w:pPr>
        <w:pStyle w:val="Normal1"/>
        <w:numPr>
          <w:ilvl w:val="0"/>
          <w:numId w:val="9"/>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ISAF Addendum Q (zie Appendix Q). </w:t>
      </w:r>
    </w:p>
    <w:p w14:paraId="00000039" w14:textId="77777777" w:rsidR="00CE331C" w:rsidRDefault="008369B0">
      <w:pPr>
        <w:pStyle w:val="Normal1"/>
        <w:numPr>
          <w:ilvl w:val="2"/>
          <w:numId w:val="9"/>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Er zal geen rode vlag getoond worden conform regel Q2.3 RvW. Het aanroepen van het wedstrijd comité́ conform artikel Q2.4 RvW kan tot </w:t>
      </w:r>
      <w:r>
        <w:rPr>
          <w:rFonts w:ascii="Arial" w:eastAsia="Arial" w:hAnsi="Arial" w:cs="Arial"/>
          <w:color w:val="000000"/>
          <w:sz w:val="27"/>
          <w:szCs w:val="27"/>
          <w:highlight w:val="white"/>
        </w:rPr>
        <w:lastRenderedPageBreak/>
        <w:t>5 minu</w:t>
      </w:r>
      <w:r>
        <w:rPr>
          <w:rFonts w:ascii="Arial" w:eastAsia="Arial" w:hAnsi="Arial" w:cs="Arial"/>
          <w:sz w:val="27"/>
          <w:szCs w:val="27"/>
          <w:highlight w:val="white"/>
        </w:rPr>
        <w:t>ten na terugkomst van de protesterende bemanning aan wal en of ponton, di</w:t>
      </w:r>
      <w:r>
        <w:rPr>
          <w:rFonts w:ascii="Arial" w:eastAsia="Arial" w:hAnsi="Arial" w:cs="Arial"/>
          <w:color w:val="000000"/>
          <w:sz w:val="27"/>
          <w:szCs w:val="27"/>
          <w:highlight w:val="white"/>
        </w:rPr>
        <w:t xml:space="preserve">t wijzigt Appendix Q RvW. </w:t>
      </w:r>
    </w:p>
    <w:p w14:paraId="0000003A" w14:textId="77777777" w:rsidR="00CE331C" w:rsidRDefault="008369B0">
      <w:pPr>
        <w:pStyle w:val="Normal1"/>
        <w:numPr>
          <w:ilvl w:val="0"/>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Klasse regels zijn niet van toepassing, dit wijzigt regel 78 1.3 RvW. </w:t>
      </w:r>
    </w:p>
    <w:p w14:paraId="0000003B" w14:textId="77777777" w:rsidR="00CE331C" w:rsidRDefault="008369B0">
      <w:pPr>
        <w:pStyle w:val="Normal1"/>
        <w:numPr>
          <w:ilvl w:val="0"/>
          <w:numId w:val="10"/>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De beslissingen van de umpires en het protest comité zijn conform regel 70.5(b) RvW definitief. Er is geen Verzoek om Verhaal, noch Hoger Beroep mogelijk tegen een beslissing van een umpire. </w:t>
      </w:r>
    </w:p>
    <w:p w14:paraId="0000003C" w14:textId="77777777" w:rsidR="00CE331C" w:rsidRDefault="008369B0">
      <w:pPr>
        <w:pStyle w:val="Normal1"/>
        <w:numPr>
          <w:ilvl w:val="0"/>
          <w:numId w:val="10"/>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Wanneer de umpires besluiten dat een boot regel 14 RvW heeft overtreden en schade of letsel is veroorzaakt, dan kunnen zij een puntenstraf toekennen zonder verhoor. De deelnemer zal zo spoedig als praktisch mogelijk op de hoogte worden gebracht van de straf en mag, op het moment dat hij daarvan op de hoogte wordt gebracht, verzoeken om een verhoor. Het protest comité moet dan handelen in overeenstemming met regel Q5.3 RvW. De straf waartoe het protest comité besluit kan zwaarder zijn dan de straf toegekend door de umpires van de race en kan uitsluiting van deelname aan verdere races inhouden. Wanneer de umpires besluiten dat een penalty van meer dan twee punten van toepassing is, dan moeten zij handelen in overeenstemming met regel Q4.3 RvW. </w:t>
      </w:r>
    </w:p>
    <w:p w14:paraId="0000003D"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4. DEELNAMERECHT EN INSCHRIJVING </w:t>
      </w:r>
    </w:p>
    <w:p w14:paraId="0000003E" w14:textId="5DAE55A6" w:rsidR="00CE331C" w:rsidRDefault="008369B0" w:rsidP="1678832F">
      <w:pPr>
        <w:pStyle w:val="Normal1"/>
        <w:numPr>
          <w:ilvl w:val="0"/>
          <w:numId w:val="1"/>
        </w:numPr>
        <w:pBdr>
          <w:top w:val="nil"/>
          <w:left w:val="nil"/>
          <w:bottom w:val="nil"/>
          <w:right w:val="nil"/>
          <w:between w:val="nil"/>
        </w:pBdr>
        <w:spacing w:after="240"/>
        <w:rPr>
          <w:rFonts w:ascii="Helvetica Neue" w:eastAsia="Helvetica Neue" w:hAnsi="Helvetica Neue" w:cs="Helvetica Neue"/>
          <w:sz w:val="27"/>
          <w:szCs w:val="27"/>
        </w:rPr>
      </w:pPr>
      <w:r w:rsidRPr="1678832F">
        <w:rPr>
          <w:rFonts w:ascii="Arial" w:eastAsia="Arial" w:hAnsi="Arial" w:cs="Arial"/>
          <w:b/>
          <w:bCs/>
          <w:color w:val="000000"/>
          <w:sz w:val="27"/>
          <w:szCs w:val="27"/>
          <w:highlight w:val="white"/>
        </w:rPr>
        <w:t>4.1  </w:t>
      </w:r>
      <w:r w:rsidRPr="1678832F">
        <w:rPr>
          <w:rFonts w:ascii="Arial" w:eastAsia="Arial" w:hAnsi="Arial" w:cs="Arial"/>
          <w:color w:val="000000"/>
          <w:sz w:val="27"/>
          <w:szCs w:val="27"/>
          <w:highlight w:val="white"/>
        </w:rPr>
        <w:t>Bij het Koninklijk Watersport Verbond aangesloten verenigingen of de Wind en Watersport</w:t>
      </w:r>
      <w:r>
        <w:rPr>
          <w:rFonts w:ascii="Arial" w:eastAsia="Arial" w:hAnsi="Arial" w:cs="Arial"/>
          <w:sz w:val="27"/>
          <w:szCs w:val="27"/>
          <w:highlight w:val="white"/>
        </w:rPr>
        <w:t xml:space="preserve"> Vlaanderen (</w:t>
      </w:r>
      <w:r w:rsidRPr="1678832F">
        <w:rPr>
          <w:rFonts w:ascii="Arial" w:eastAsia="Arial" w:hAnsi="Arial" w:cs="Arial"/>
          <w:sz w:val="27"/>
          <w:szCs w:val="27"/>
        </w:rPr>
        <w:t>WWV</w:t>
      </w:r>
      <w:r>
        <w:rPr>
          <w:rFonts w:ascii="Arial" w:eastAsia="Arial" w:hAnsi="Arial" w:cs="Arial"/>
          <w:sz w:val="27"/>
          <w:szCs w:val="27"/>
          <w:highlight w:val="white"/>
        </w:rPr>
        <w:t xml:space="preserve">) </w:t>
      </w:r>
      <w:r w:rsidRPr="1678832F">
        <w:rPr>
          <w:rFonts w:ascii="Arial" w:eastAsia="Arial" w:hAnsi="Arial" w:cs="Arial"/>
          <w:color w:val="000000"/>
          <w:sz w:val="27"/>
          <w:szCs w:val="27"/>
          <w:highlight w:val="white"/>
        </w:rPr>
        <w:t>kunnen één of meerdere teams inschrijven onder de verenigingsnaam. Wanneer teams inschrijven die ge</w:t>
      </w:r>
      <w:r>
        <w:rPr>
          <w:rFonts w:ascii="Arial" w:eastAsia="Arial" w:hAnsi="Arial" w:cs="Arial"/>
          <w:sz w:val="27"/>
          <w:szCs w:val="27"/>
          <w:highlight w:val="white"/>
        </w:rPr>
        <w:t>en directe relatie hebben met een bij het KNWV aangesloten vereniging of de WWV dan zal de OA en het KNWV/WWV ond</w:t>
      </w:r>
      <w:r w:rsidRPr="1678832F">
        <w:rPr>
          <w:rFonts w:ascii="Arial" w:eastAsia="Arial" w:hAnsi="Arial" w:cs="Arial"/>
          <w:color w:val="000000"/>
          <w:sz w:val="27"/>
          <w:szCs w:val="27"/>
          <w:highlight w:val="white"/>
        </w:rPr>
        <w:t xml:space="preserve">ersteuning geven om deelname mogelijk te maken. </w:t>
      </w:r>
    </w:p>
    <w:p w14:paraId="0000003F" w14:textId="5F801723" w:rsidR="00CE331C" w:rsidRDefault="5C54C4B0" w:rsidP="5C54C4B0">
      <w:pPr>
        <w:pStyle w:val="Normal1"/>
        <w:numPr>
          <w:ilvl w:val="0"/>
          <w:numId w:val="1"/>
        </w:numPr>
        <w:pBdr>
          <w:top w:val="nil"/>
          <w:left w:val="nil"/>
          <w:bottom w:val="nil"/>
          <w:right w:val="nil"/>
          <w:between w:val="nil"/>
        </w:pBdr>
        <w:spacing w:after="240"/>
        <w:rPr>
          <w:rFonts w:ascii="Arial" w:eastAsia="Arial" w:hAnsi="Arial" w:cs="Arial"/>
          <w:color w:val="000000" w:themeColor="text1"/>
          <w:sz w:val="27"/>
          <w:szCs w:val="27"/>
          <w:highlight w:val="yellow"/>
        </w:rPr>
      </w:pPr>
      <w:r w:rsidRPr="5C54C4B0">
        <w:rPr>
          <w:rFonts w:ascii="Arial" w:eastAsia="Arial" w:hAnsi="Arial" w:cs="Arial"/>
          <w:b/>
          <w:bCs/>
          <w:color w:val="000000" w:themeColor="text1"/>
          <w:sz w:val="27"/>
          <w:szCs w:val="27"/>
          <w:highlight w:val="white"/>
        </w:rPr>
        <w:t>4.2  </w:t>
      </w:r>
      <w:r w:rsidRPr="5C54C4B0">
        <w:rPr>
          <w:rFonts w:ascii="Arial" w:eastAsia="Arial" w:hAnsi="Arial" w:cs="Arial"/>
          <w:sz w:val="27"/>
          <w:szCs w:val="27"/>
          <w:highlight w:val="white"/>
        </w:rPr>
        <w:t>Alle teamleden moeten tijdens de wedstrijden de leeftijd hebben tussen de 13 en 21 jaar (geboren in en tussen 1999 en 2007). Voor deelnemers onder de 18 jaar wordt een parent approval verplicht gesteld.</w:t>
      </w:r>
    </w:p>
    <w:p w14:paraId="00000040" w14:textId="17B2FA5B" w:rsidR="00CE331C" w:rsidRDefault="008369B0" w:rsidP="1678832F">
      <w:pPr>
        <w:pStyle w:val="Normal1"/>
        <w:numPr>
          <w:ilvl w:val="0"/>
          <w:numId w:val="1"/>
        </w:numPr>
        <w:pBdr>
          <w:top w:val="nil"/>
          <w:left w:val="nil"/>
          <w:bottom w:val="nil"/>
          <w:right w:val="nil"/>
          <w:between w:val="nil"/>
        </w:pBdr>
        <w:spacing w:after="240"/>
        <w:rPr>
          <w:rFonts w:ascii="Helvetica Neue" w:eastAsia="Helvetica Neue" w:hAnsi="Helvetica Neue" w:cs="Helvetica Neue"/>
          <w:color w:val="000000" w:themeColor="text1"/>
          <w:sz w:val="27"/>
          <w:szCs w:val="27"/>
        </w:rPr>
      </w:pPr>
      <w:r w:rsidRPr="1678832F">
        <w:rPr>
          <w:rFonts w:ascii="Arial" w:eastAsia="Arial" w:hAnsi="Arial" w:cs="Arial"/>
          <w:b/>
          <w:bCs/>
          <w:color w:val="000000"/>
          <w:sz w:val="27"/>
          <w:szCs w:val="27"/>
          <w:highlight w:val="white"/>
        </w:rPr>
        <w:t>4.3</w:t>
      </w:r>
      <w:r w:rsidRPr="1678832F">
        <w:rPr>
          <w:rFonts w:ascii="Arial" w:eastAsia="Arial" w:hAnsi="Arial" w:cs="Arial"/>
          <w:color w:val="000000"/>
          <w:sz w:val="27"/>
          <w:szCs w:val="27"/>
          <w:highlight w:val="white"/>
        </w:rPr>
        <w:t xml:space="preserve"> Teams kunnen zich aan m</w:t>
      </w:r>
      <w:r w:rsidRPr="00451262">
        <w:rPr>
          <w:rFonts w:ascii="Arial" w:eastAsia="Arial" w:hAnsi="Arial" w:cs="Arial"/>
          <w:color w:val="000000"/>
          <w:sz w:val="27"/>
          <w:szCs w:val="27"/>
        </w:rPr>
        <w:t xml:space="preserve">elden via </w:t>
      </w:r>
      <w:hyperlink r:id="rId14">
        <w:r w:rsidRPr="00451262">
          <w:rPr>
            <w:rFonts w:ascii="Arial" w:eastAsia="Arial" w:hAnsi="Arial" w:cs="Arial"/>
            <w:color w:val="0000FF"/>
            <w:sz w:val="27"/>
            <w:szCs w:val="27"/>
            <w:u w:val="single"/>
          </w:rPr>
          <w:t>https://www.yngling.nl</w:t>
        </w:r>
      </w:hyperlink>
      <w:r w:rsidR="00DD53E3" w:rsidRPr="00451262">
        <w:rPr>
          <w:rFonts w:ascii="Arial" w:eastAsia="Arial" w:hAnsi="Arial" w:cs="Arial"/>
          <w:color w:val="0000FF"/>
          <w:sz w:val="27"/>
          <w:szCs w:val="27"/>
          <w:u w:val="single"/>
        </w:rPr>
        <w:t>/edjz</w:t>
      </w:r>
      <w:r w:rsidRPr="00451262">
        <w:rPr>
          <w:rFonts w:ascii="Arial" w:eastAsia="Arial" w:hAnsi="Arial" w:cs="Arial"/>
          <w:color w:val="0000FF"/>
          <w:sz w:val="27"/>
          <w:szCs w:val="27"/>
        </w:rPr>
        <w:t xml:space="preserve"> </w:t>
      </w:r>
      <w:r w:rsidRPr="00451262">
        <w:rPr>
          <w:rFonts w:ascii="Arial" w:eastAsia="Arial" w:hAnsi="Arial" w:cs="Arial"/>
          <w:color w:val="000000"/>
          <w:sz w:val="27"/>
          <w:szCs w:val="27"/>
        </w:rPr>
        <w:t xml:space="preserve">vóór </w:t>
      </w:r>
      <w:r w:rsidRPr="1678832F">
        <w:rPr>
          <w:rFonts w:ascii="Arial" w:eastAsia="Arial" w:hAnsi="Arial" w:cs="Arial"/>
          <w:color w:val="000000"/>
          <w:sz w:val="27"/>
          <w:szCs w:val="27"/>
        </w:rPr>
        <w:t>28 maart</w:t>
      </w:r>
      <w:r w:rsidRPr="1678832F">
        <w:rPr>
          <w:rFonts w:ascii="Arial" w:eastAsia="Arial" w:hAnsi="Arial" w:cs="Arial"/>
          <w:color w:val="000000"/>
          <w:sz w:val="27"/>
          <w:szCs w:val="27"/>
          <w:highlight w:val="white"/>
        </w:rPr>
        <w:t xml:space="preserve"> 2020. Inschrijving geschiedt op volgorde van aanmelding. </w:t>
      </w:r>
    </w:p>
    <w:p w14:paraId="00000041" w14:textId="77777777" w:rsidR="00CE331C" w:rsidRDefault="008369B0">
      <w:pPr>
        <w:pStyle w:val="Normal1"/>
        <w:numPr>
          <w:ilvl w:val="0"/>
          <w:numId w:val="1"/>
        </w:numPr>
        <w:pBdr>
          <w:top w:val="nil"/>
          <w:left w:val="nil"/>
          <w:bottom w:val="nil"/>
          <w:right w:val="nil"/>
          <w:between w:val="nil"/>
        </w:pBdr>
        <w:spacing w:after="240"/>
        <w:rPr>
          <w:rFonts w:ascii="Helvetica Neue" w:eastAsia="Helvetica Neue" w:hAnsi="Helvetica Neue" w:cs="Helvetica Neue"/>
          <w:color w:val="000000"/>
          <w:sz w:val="27"/>
          <w:szCs w:val="27"/>
        </w:rPr>
      </w:pPr>
      <w:r>
        <w:rPr>
          <w:rFonts w:ascii="Arial" w:eastAsia="Arial" w:hAnsi="Arial" w:cs="Arial"/>
          <w:b/>
          <w:color w:val="000000"/>
          <w:sz w:val="27"/>
          <w:szCs w:val="27"/>
          <w:highlight w:val="white"/>
        </w:rPr>
        <w:t>4.4  </w:t>
      </w:r>
      <w:r>
        <w:rPr>
          <w:rFonts w:ascii="Arial" w:eastAsia="Arial" w:hAnsi="Arial" w:cs="Arial"/>
          <w:color w:val="000000"/>
          <w:sz w:val="27"/>
          <w:szCs w:val="27"/>
        </w:rPr>
        <w:t xml:space="preserve"> </w:t>
      </w:r>
      <w:r>
        <w:rPr>
          <w:rFonts w:ascii="Arial" w:eastAsia="Arial" w:hAnsi="Arial" w:cs="Arial"/>
          <w:sz w:val="27"/>
          <w:szCs w:val="27"/>
          <w:highlight w:val="white"/>
        </w:rPr>
        <w:t>De inschrijving staat open voor maximaal 18 teams. Bij minder dan 12 inschrijvingen behoudt de OA het recht om het evenement vóór 28 maart af te blazen. N</w:t>
      </w:r>
      <w:r>
        <w:rPr>
          <w:rFonts w:ascii="Arial" w:eastAsia="Arial" w:hAnsi="Arial" w:cs="Arial"/>
          <w:color w:val="000000"/>
          <w:sz w:val="27"/>
          <w:szCs w:val="27"/>
          <w:highlight w:val="white"/>
        </w:rPr>
        <w:t xml:space="preserve">a de sluitingsdatum worden inschrijvingen alleen geaccepteerd met uitdrukkelijke toestemming van de OA. </w:t>
      </w:r>
    </w:p>
    <w:p w14:paraId="00000042" w14:textId="77777777" w:rsidR="00CE331C" w:rsidRDefault="1678832F" w:rsidP="1678832F">
      <w:pPr>
        <w:pStyle w:val="Normal1"/>
        <w:numPr>
          <w:ilvl w:val="0"/>
          <w:numId w:val="1"/>
        </w:numPr>
        <w:pBdr>
          <w:top w:val="nil"/>
          <w:left w:val="nil"/>
          <w:bottom w:val="nil"/>
          <w:right w:val="nil"/>
          <w:between w:val="nil"/>
        </w:pBdr>
        <w:spacing w:after="240"/>
        <w:rPr>
          <w:rFonts w:ascii="Helvetica Neue" w:eastAsia="Helvetica Neue" w:hAnsi="Helvetica Neue" w:cs="Helvetica Neue"/>
          <w:sz w:val="27"/>
          <w:szCs w:val="27"/>
        </w:rPr>
      </w:pPr>
      <w:r w:rsidRPr="1678832F">
        <w:rPr>
          <w:rFonts w:ascii="Arial" w:eastAsia="Arial" w:hAnsi="Arial" w:cs="Arial"/>
          <w:b/>
          <w:bCs/>
          <w:sz w:val="27"/>
          <w:szCs w:val="27"/>
          <w:highlight w:val="white"/>
        </w:rPr>
        <w:lastRenderedPageBreak/>
        <w:t xml:space="preserve">4.5. </w:t>
      </w:r>
      <w:r w:rsidRPr="1678832F">
        <w:rPr>
          <w:rFonts w:ascii="Arial" w:eastAsia="Arial" w:hAnsi="Arial" w:cs="Arial"/>
          <w:sz w:val="27"/>
          <w:szCs w:val="27"/>
          <w:highlight w:val="white"/>
        </w:rPr>
        <w:t xml:space="preserve">Ingeschreven teams wordt de gelegenheid geboden voor het YCH Paas-event op 11, 12 en 13 april tegen gereduceerd tarief van € 195 een boot te huren. Hiervoor zijn 7 Ynglings beschikbaar. Reserveren doe je door een mailtje te sturen naar </w:t>
      </w:r>
      <w:hyperlink r:id="rId15">
        <w:r w:rsidRPr="1678832F">
          <w:rPr>
            <w:rFonts w:ascii="Arial" w:eastAsia="Arial" w:hAnsi="Arial" w:cs="Arial"/>
            <w:sz w:val="27"/>
            <w:szCs w:val="27"/>
            <w:highlight w:val="white"/>
          </w:rPr>
          <w:t>info@nationaaljeugdzeilplan.nl</w:t>
        </w:r>
      </w:hyperlink>
      <w:r w:rsidRPr="1678832F">
        <w:rPr>
          <w:rFonts w:ascii="Arial" w:eastAsia="Arial" w:hAnsi="Arial" w:cs="Arial"/>
          <w:sz w:val="27"/>
          <w:szCs w:val="27"/>
          <w:highlight w:val="white"/>
        </w:rPr>
        <w:t xml:space="preserve"> en gaat op volgorde van aanvraag. </w:t>
      </w:r>
    </w:p>
    <w:p w14:paraId="00000043"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5 DEELNEMENDE TEAMS </w:t>
      </w:r>
    </w:p>
    <w:p w14:paraId="00000044"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5.1 </w:t>
      </w:r>
      <w:r>
        <w:rPr>
          <w:rFonts w:ascii="Arial" w:eastAsia="Arial" w:hAnsi="Arial" w:cs="Arial"/>
          <w:color w:val="000000"/>
          <w:sz w:val="27"/>
          <w:szCs w:val="27"/>
          <w:highlight w:val="white"/>
        </w:rPr>
        <w:t xml:space="preserve">De verantwoordelijke persoon zal gedurende een speelronde niet wijzigen zonder toestemming van de OA. Voor aanvang van elke speelronde moet een Sailing Agreement / Bemanningsformulier worden ingevuld en ingeleverd bij het wedstrijdsecretariaat (appendix B). </w:t>
      </w:r>
    </w:p>
    <w:p w14:paraId="00000045"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6. INSCHRIJFGELD &amp; BORG </w:t>
      </w:r>
    </w:p>
    <w:p w14:paraId="00000047" w14:textId="59C99543" w:rsidR="00CE331C" w:rsidRDefault="008369B0" w:rsidP="1678832F">
      <w:pPr>
        <w:pStyle w:val="Normal1"/>
        <w:numPr>
          <w:ilvl w:val="0"/>
          <w:numId w:val="2"/>
        </w:numPr>
        <w:pBdr>
          <w:top w:val="nil"/>
          <w:left w:val="nil"/>
          <w:bottom w:val="nil"/>
          <w:right w:val="nil"/>
          <w:between w:val="nil"/>
        </w:pBdr>
        <w:spacing w:after="240"/>
        <w:rPr>
          <w:rFonts w:ascii="Arial" w:eastAsia="Arial" w:hAnsi="Arial" w:cs="Arial"/>
          <w:b/>
          <w:bCs/>
          <w:color w:val="000000" w:themeColor="text1"/>
          <w:sz w:val="27"/>
          <w:szCs w:val="27"/>
        </w:rPr>
      </w:pPr>
      <w:r w:rsidRPr="1678832F">
        <w:rPr>
          <w:rFonts w:ascii="Arial" w:eastAsia="Arial" w:hAnsi="Arial" w:cs="Arial"/>
          <w:b/>
          <w:bCs/>
          <w:color w:val="000000"/>
          <w:sz w:val="27"/>
          <w:szCs w:val="27"/>
          <w:highlight w:val="white"/>
        </w:rPr>
        <w:t xml:space="preserve">6.1 </w:t>
      </w:r>
      <w:r w:rsidRPr="1678832F">
        <w:rPr>
          <w:rFonts w:ascii="Arial" w:eastAsia="Arial" w:hAnsi="Arial" w:cs="Arial"/>
          <w:color w:val="000000"/>
          <w:sz w:val="27"/>
          <w:szCs w:val="27"/>
          <w:highlight w:val="white"/>
        </w:rPr>
        <w:t xml:space="preserve">Het inschrijfgeld </w:t>
      </w:r>
      <w:r>
        <w:rPr>
          <w:rFonts w:ascii="Arial" w:eastAsia="Arial" w:hAnsi="Arial" w:cs="Arial"/>
          <w:sz w:val="27"/>
          <w:szCs w:val="27"/>
          <w:highlight w:val="white"/>
        </w:rPr>
        <w:t>voor</w:t>
      </w:r>
      <w:r w:rsidRPr="1678832F">
        <w:rPr>
          <w:rFonts w:ascii="Arial" w:eastAsia="Arial" w:hAnsi="Arial" w:cs="Arial"/>
          <w:color w:val="000000"/>
          <w:sz w:val="27"/>
          <w:szCs w:val="27"/>
          <w:highlight w:val="white"/>
        </w:rPr>
        <w:t xml:space="preserve"> deelname </w:t>
      </w:r>
      <w:r>
        <w:rPr>
          <w:rFonts w:ascii="Arial" w:eastAsia="Arial" w:hAnsi="Arial" w:cs="Arial"/>
          <w:sz w:val="27"/>
          <w:szCs w:val="27"/>
          <w:highlight w:val="white"/>
        </w:rPr>
        <w:t>programma</w:t>
      </w:r>
      <w:r w:rsidRPr="1678832F">
        <w:rPr>
          <w:rFonts w:ascii="Arial" w:eastAsia="Arial" w:hAnsi="Arial" w:cs="Arial"/>
          <w:color w:val="000000"/>
          <w:sz w:val="27"/>
          <w:szCs w:val="27"/>
          <w:highlight w:val="white"/>
        </w:rPr>
        <w:t xml:space="preserve"> zie 2 bedraagt euro 250. Inschrijfgelden zijn</w:t>
      </w:r>
      <w:r>
        <w:rPr>
          <w:rFonts w:ascii="Arial" w:eastAsia="Arial" w:hAnsi="Arial" w:cs="Arial"/>
          <w:sz w:val="27"/>
          <w:szCs w:val="27"/>
          <w:highlight w:val="white"/>
        </w:rPr>
        <w:t xml:space="preserve"> vrijgesteld van BTW en worden na betaling niet teruggestort, uitgezonderd annulering vanwege onvoldoende deelname.  </w:t>
      </w:r>
    </w:p>
    <w:p w14:paraId="00000048" w14:textId="77777777" w:rsidR="00CE331C" w:rsidRDefault="008369B0">
      <w:pPr>
        <w:pStyle w:val="Normal1"/>
        <w:numPr>
          <w:ilvl w:val="0"/>
          <w:numId w:val="2"/>
        </w:numPr>
        <w:pBdr>
          <w:top w:val="nil"/>
          <w:left w:val="nil"/>
          <w:bottom w:val="nil"/>
          <w:right w:val="nil"/>
          <w:between w:val="nil"/>
        </w:pBdr>
        <w:spacing w:after="240"/>
        <w:rPr>
          <w:rFonts w:ascii="Helvetica Neue" w:eastAsia="Helvetica Neue" w:hAnsi="Helvetica Neue" w:cs="Helvetica Neue"/>
          <w:b/>
          <w:color w:val="000000"/>
          <w:sz w:val="27"/>
          <w:szCs w:val="27"/>
        </w:rPr>
      </w:pPr>
      <w:r>
        <w:rPr>
          <w:rFonts w:ascii="Arial" w:eastAsia="Arial" w:hAnsi="Arial" w:cs="Arial"/>
          <w:b/>
          <w:color w:val="000000"/>
          <w:sz w:val="27"/>
          <w:szCs w:val="27"/>
          <w:highlight w:val="white"/>
        </w:rPr>
        <w:t>6.2  </w:t>
      </w:r>
      <w:r>
        <w:rPr>
          <w:rFonts w:ascii="Arial" w:eastAsia="Arial" w:hAnsi="Arial" w:cs="Arial"/>
          <w:color w:val="000000"/>
          <w:sz w:val="27"/>
          <w:szCs w:val="27"/>
          <w:highlight w:val="white"/>
        </w:rPr>
        <w:t xml:space="preserve">De borg voor het gebruik van de boten bedraagt euro 500,- incl. BTW. </w:t>
      </w:r>
    </w:p>
    <w:p w14:paraId="00000049" w14:textId="77777777" w:rsidR="00CE331C" w:rsidRDefault="008369B0">
      <w:pPr>
        <w:pStyle w:val="Normal1"/>
        <w:numPr>
          <w:ilvl w:val="1"/>
          <w:numId w:val="2"/>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Deze borg is gelijk aan het eigen risico van de verzekering. Indien een gedeelte van de borg gereserveerd moet worden voor een incident, dan kan het aanvullen van de borg tot het oorspronkelijke bedrag verplicht zijn voordat de deelnemer de speelronde of competitie mag voortzetten. </w:t>
      </w:r>
    </w:p>
    <w:p w14:paraId="0000004A" w14:textId="77777777" w:rsidR="00CE331C" w:rsidRDefault="008369B0">
      <w:pPr>
        <w:pStyle w:val="Normal1"/>
        <w:numPr>
          <w:ilvl w:val="1"/>
          <w:numId w:val="2"/>
        </w:numPr>
        <w:pBdr>
          <w:top w:val="nil"/>
          <w:left w:val="nil"/>
          <w:bottom w:val="nil"/>
          <w:right w:val="nil"/>
          <w:between w:val="nil"/>
        </w:pBdr>
        <w:spacing w:after="266"/>
        <w:rPr>
          <w:rFonts w:ascii="Helvetica Neue" w:eastAsia="Helvetica Neue" w:hAnsi="Helvetica Neue" w:cs="Helvetica Neue"/>
          <w:color w:val="000000"/>
          <w:sz w:val="27"/>
          <w:szCs w:val="27"/>
        </w:rPr>
      </w:pPr>
      <w:r>
        <w:rPr>
          <w:rFonts w:ascii="Arial" w:eastAsia="Arial" w:hAnsi="Arial" w:cs="Arial"/>
          <w:color w:val="000000"/>
          <w:sz w:val="27"/>
          <w:szCs w:val="27"/>
          <w:highlight w:val="white"/>
        </w:rPr>
        <w:t xml:space="preserve">Het gedeelte van de borg dat over is aan het einde van de competitie zal </w:t>
      </w:r>
      <w:r>
        <w:rPr>
          <w:rFonts w:ascii="Arial" w:eastAsia="Arial" w:hAnsi="Arial" w:cs="Arial"/>
          <w:color w:val="000000"/>
          <w:sz w:val="27"/>
          <w:szCs w:val="27"/>
        </w:rPr>
        <w:t>binnen 14 dagen</w:t>
      </w:r>
      <w:r>
        <w:rPr>
          <w:rFonts w:ascii="Arial" w:eastAsia="Arial" w:hAnsi="Arial" w:cs="Arial"/>
          <w:color w:val="000000"/>
          <w:sz w:val="27"/>
          <w:szCs w:val="27"/>
          <w:highlight w:val="white"/>
        </w:rPr>
        <w:t xml:space="preserve"> na de laatste speelronde worden teruggestort. </w:t>
      </w:r>
    </w:p>
    <w:p w14:paraId="0000004B" w14:textId="77777777" w:rsidR="00CE331C" w:rsidRDefault="008369B0">
      <w:pPr>
        <w:pStyle w:val="Normal1"/>
        <w:numPr>
          <w:ilvl w:val="0"/>
          <w:numId w:val="2"/>
        </w:numPr>
        <w:pBdr>
          <w:top w:val="nil"/>
          <w:left w:val="nil"/>
          <w:bottom w:val="nil"/>
          <w:right w:val="nil"/>
          <w:between w:val="nil"/>
        </w:pBdr>
        <w:spacing w:after="240"/>
        <w:rPr>
          <w:color w:val="000000"/>
          <w:sz w:val="27"/>
          <w:szCs w:val="27"/>
          <w:highlight w:val="white"/>
        </w:rPr>
      </w:pPr>
      <w:r>
        <w:rPr>
          <w:rFonts w:ascii="Arial" w:eastAsia="Arial" w:hAnsi="Arial" w:cs="Arial"/>
          <w:b/>
          <w:color w:val="000000"/>
          <w:sz w:val="27"/>
          <w:szCs w:val="27"/>
          <w:highlight w:val="white"/>
        </w:rPr>
        <w:t>6.3  </w:t>
      </w:r>
      <w:r>
        <w:rPr>
          <w:rFonts w:ascii="Arial" w:eastAsia="Arial" w:hAnsi="Arial" w:cs="Arial"/>
          <w:color w:val="000000"/>
          <w:sz w:val="27"/>
          <w:szCs w:val="27"/>
          <w:highlight w:val="white"/>
        </w:rPr>
        <w:t xml:space="preserve">Inschrijfgeld &amp; borg dient </w:t>
      </w:r>
      <w:r>
        <w:rPr>
          <w:rFonts w:ascii="Arial" w:eastAsia="Arial" w:hAnsi="Arial" w:cs="Arial"/>
          <w:color w:val="000000"/>
          <w:sz w:val="27"/>
          <w:szCs w:val="27"/>
        </w:rPr>
        <w:t>vóó</w:t>
      </w:r>
      <w:r>
        <w:rPr>
          <w:rFonts w:ascii="Arial" w:eastAsia="Arial" w:hAnsi="Arial" w:cs="Arial"/>
          <w:sz w:val="27"/>
          <w:szCs w:val="27"/>
          <w:highlight w:val="white"/>
        </w:rPr>
        <w:t>r 28 maart  voldaan te zijn op rekeningnummer NL85 ABNA 0628392869 t.n.v. YCH onder vermelding van EDJZ - verantwoordelijke persoon/teamcaptain.</w:t>
      </w:r>
    </w:p>
    <w:p w14:paraId="0000004C"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32"/>
          <w:szCs w:val="32"/>
          <w:highlight w:val="white"/>
        </w:rPr>
        <w:t xml:space="preserve">7 </w:t>
      </w:r>
      <w:r>
        <w:rPr>
          <w:rFonts w:ascii="Arial" w:eastAsia="Arial" w:hAnsi="Arial" w:cs="Arial"/>
          <w:b/>
          <w:color w:val="000000"/>
          <w:sz w:val="27"/>
          <w:szCs w:val="27"/>
          <w:highlight w:val="white"/>
        </w:rPr>
        <w:t xml:space="preserve">PROGRAMMA EN FORMAT VAN WEDSTRIJDEN </w:t>
      </w:r>
    </w:p>
    <w:p w14:paraId="0000004D"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noProof/>
          <w:color w:val="000000"/>
          <w:highlight w:val="white"/>
        </w:rPr>
        <w:drawing>
          <wp:inline distT="0" distB="0" distL="0" distR="0" wp14:anchorId="278BEB77" wp14:editId="07777777">
            <wp:extent cx="1409700" cy="12700"/>
            <wp:effectExtent l="0" t="0" r="0" b="0"/>
            <wp:docPr id="19769088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409700" cy="12700"/>
                    </a:xfrm>
                    <a:prstGeom prst="rect">
                      <a:avLst/>
                    </a:prstGeom>
                    <a:ln/>
                  </pic:spPr>
                </pic:pic>
              </a:graphicData>
            </a:graphic>
          </wp:inline>
        </w:drawing>
      </w:r>
      <w:r>
        <w:rPr>
          <w:rFonts w:ascii="Times" w:eastAsia="Times" w:hAnsi="Times" w:cs="Times"/>
          <w:color w:val="000000"/>
          <w:highlight w:val="white"/>
        </w:rPr>
        <w:t xml:space="preserve"> </w:t>
      </w:r>
    </w:p>
    <w:p w14:paraId="0000004E"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color w:val="000000"/>
          <w:highlight w:val="white"/>
        </w:rPr>
        <w:t xml:space="preserve"> </w:t>
      </w:r>
    </w:p>
    <w:p w14:paraId="0000004F"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7.1 Programma: </w:t>
      </w:r>
    </w:p>
    <w:tbl>
      <w:tblPr>
        <w:tblStyle w:val="a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9"/>
        <w:gridCol w:w="2032"/>
        <w:gridCol w:w="1800"/>
        <w:gridCol w:w="1630"/>
        <w:gridCol w:w="1977"/>
      </w:tblGrid>
      <w:tr w:rsidR="00CE331C" w14:paraId="2FB7379F" w14:textId="77777777">
        <w:trPr>
          <w:trHeight w:val="300"/>
        </w:trPr>
        <w:tc>
          <w:tcPr>
            <w:tcW w:w="2199"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0" w14:textId="77777777" w:rsidR="00CE331C" w:rsidRDefault="00CE331C">
            <w:pPr>
              <w:pStyle w:val="Normal1"/>
            </w:pPr>
          </w:p>
        </w:tc>
        <w:tc>
          <w:tcPr>
            <w:tcW w:w="203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1"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color w:val="000000"/>
                <w:sz w:val="27"/>
                <w:szCs w:val="27"/>
                <w:highlight w:val="white"/>
              </w:rPr>
              <w:t>Za 4 april</w:t>
            </w:r>
          </w:p>
        </w:tc>
        <w:tc>
          <w:tcPr>
            <w:tcW w:w="180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2"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color w:val="000000"/>
                <w:sz w:val="27"/>
                <w:szCs w:val="27"/>
                <w:highlight w:val="white"/>
              </w:rPr>
              <w:t>Zo 5 april</w:t>
            </w:r>
          </w:p>
        </w:tc>
        <w:tc>
          <w:tcPr>
            <w:tcW w:w="163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3"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color w:val="000000"/>
                <w:sz w:val="27"/>
                <w:szCs w:val="27"/>
                <w:highlight w:val="white"/>
              </w:rPr>
              <w:t>Za 16 mei</w:t>
            </w:r>
          </w:p>
        </w:tc>
        <w:tc>
          <w:tcPr>
            <w:tcW w:w="1977"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4"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color w:val="000000"/>
                <w:sz w:val="27"/>
                <w:szCs w:val="27"/>
                <w:highlight w:val="white"/>
              </w:rPr>
              <w:t>Zo 17 mei</w:t>
            </w:r>
          </w:p>
        </w:tc>
      </w:tr>
      <w:tr w:rsidR="00CE331C" w14:paraId="5CED30CF" w14:textId="77777777">
        <w:trPr>
          <w:trHeight w:val="300"/>
        </w:trPr>
        <w:tc>
          <w:tcPr>
            <w:tcW w:w="2199"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55"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lastRenderedPageBreak/>
              <w:t>Registratie</w:t>
            </w:r>
          </w:p>
        </w:tc>
        <w:tc>
          <w:tcPr>
            <w:tcW w:w="203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56"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09.00-10.00</w:t>
            </w:r>
          </w:p>
        </w:tc>
        <w:tc>
          <w:tcPr>
            <w:tcW w:w="180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57" w14:textId="77777777" w:rsidR="00CE331C" w:rsidRDefault="00CE331C">
            <w:pPr>
              <w:pStyle w:val="Normal1"/>
            </w:pPr>
          </w:p>
        </w:tc>
        <w:tc>
          <w:tcPr>
            <w:tcW w:w="163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58" w14:textId="77777777" w:rsidR="00CE331C" w:rsidRDefault="008369B0">
            <w:pPr>
              <w:pStyle w:val="Normal1"/>
              <w:spacing w:after="240"/>
              <w:rPr>
                <w:rFonts w:ascii="Helvetica Neue" w:eastAsia="Helvetica Neue" w:hAnsi="Helvetica Neue" w:cs="Helvetica Neue"/>
                <w:sz w:val="20"/>
                <w:szCs w:val="20"/>
              </w:rPr>
            </w:pPr>
            <w:r>
              <w:rPr>
                <w:rFonts w:ascii="Arial" w:eastAsia="Arial" w:hAnsi="Arial" w:cs="Arial"/>
                <w:sz w:val="27"/>
                <w:szCs w:val="27"/>
                <w:highlight w:val="white"/>
              </w:rPr>
              <w:t>08.00-09.00</w:t>
            </w:r>
          </w:p>
        </w:tc>
        <w:tc>
          <w:tcPr>
            <w:tcW w:w="1977"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59" w14:textId="77777777" w:rsidR="00CE331C" w:rsidRDefault="00CE331C">
            <w:pPr>
              <w:pStyle w:val="Normal1"/>
            </w:pPr>
          </w:p>
        </w:tc>
      </w:tr>
      <w:tr w:rsidR="00CE331C" w14:paraId="5469331E" w14:textId="77777777">
        <w:trPr>
          <w:trHeight w:val="600"/>
        </w:trPr>
        <w:tc>
          <w:tcPr>
            <w:tcW w:w="2199"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A"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Skippers briefing</w:t>
            </w:r>
          </w:p>
        </w:tc>
        <w:tc>
          <w:tcPr>
            <w:tcW w:w="203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B"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10.00</w:t>
            </w:r>
          </w:p>
        </w:tc>
        <w:tc>
          <w:tcPr>
            <w:tcW w:w="180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C"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09.00</w:t>
            </w:r>
          </w:p>
        </w:tc>
        <w:tc>
          <w:tcPr>
            <w:tcW w:w="163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D"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09.00</w:t>
            </w:r>
          </w:p>
        </w:tc>
        <w:tc>
          <w:tcPr>
            <w:tcW w:w="1977"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5E"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09.00</w:t>
            </w:r>
          </w:p>
        </w:tc>
      </w:tr>
      <w:tr w:rsidR="00CE331C" w14:paraId="3123B0D1" w14:textId="77777777">
        <w:trPr>
          <w:trHeight w:val="300"/>
        </w:trPr>
        <w:tc>
          <w:tcPr>
            <w:tcW w:w="2199"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5F"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Boot instructie</w:t>
            </w:r>
          </w:p>
        </w:tc>
        <w:tc>
          <w:tcPr>
            <w:tcW w:w="203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0"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10.30 - 12.30</w:t>
            </w:r>
          </w:p>
        </w:tc>
        <w:tc>
          <w:tcPr>
            <w:tcW w:w="180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1"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rPr>
              <w:t>10.00 - 12.00</w:t>
            </w:r>
          </w:p>
          <w:p w14:paraId="00000062" w14:textId="77777777" w:rsidR="00CE331C" w:rsidRDefault="00CE331C">
            <w:pPr>
              <w:pStyle w:val="Normal1"/>
            </w:pPr>
          </w:p>
        </w:tc>
        <w:tc>
          <w:tcPr>
            <w:tcW w:w="163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3" w14:textId="77777777" w:rsidR="00CE331C" w:rsidRDefault="00CE331C">
            <w:pPr>
              <w:pStyle w:val="Normal1"/>
            </w:pPr>
          </w:p>
        </w:tc>
        <w:tc>
          <w:tcPr>
            <w:tcW w:w="1977"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4" w14:textId="77777777" w:rsidR="00CE331C" w:rsidRDefault="00CE331C">
            <w:pPr>
              <w:pStyle w:val="Normal1"/>
            </w:pPr>
          </w:p>
        </w:tc>
      </w:tr>
      <w:tr w:rsidR="00CE331C" w14:paraId="13D6BFB6" w14:textId="77777777">
        <w:trPr>
          <w:trHeight w:val="300"/>
        </w:trPr>
        <w:tc>
          <w:tcPr>
            <w:tcW w:w="2199"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65"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1</w:t>
            </w:r>
            <w:r>
              <w:rPr>
                <w:rFonts w:ascii="Arial" w:eastAsia="Arial" w:hAnsi="Arial" w:cs="Arial"/>
                <w:color w:val="000000"/>
                <w:sz w:val="31"/>
                <w:szCs w:val="31"/>
                <w:highlight w:val="white"/>
                <w:vertAlign w:val="superscript"/>
              </w:rPr>
              <w:t xml:space="preserve">e </w:t>
            </w:r>
            <w:r>
              <w:rPr>
                <w:rFonts w:ascii="Arial" w:eastAsia="Arial" w:hAnsi="Arial" w:cs="Arial"/>
                <w:color w:val="000000"/>
                <w:sz w:val="27"/>
                <w:szCs w:val="27"/>
                <w:highlight w:val="white"/>
              </w:rPr>
              <w:t>start</w:t>
            </w:r>
          </w:p>
        </w:tc>
        <w:tc>
          <w:tcPr>
            <w:tcW w:w="203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66"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rPr>
              <w:t>14.00 - 16.00</w:t>
            </w:r>
          </w:p>
          <w:p w14:paraId="00000067" w14:textId="77777777" w:rsidR="00CE331C" w:rsidRDefault="00CE331C">
            <w:pPr>
              <w:pStyle w:val="Normal1"/>
            </w:pPr>
          </w:p>
        </w:tc>
        <w:tc>
          <w:tcPr>
            <w:tcW w:w="180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68"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13.30- 15.00</w:t>
            </w:r>
          </w:p>
        </w:tc>
        <w:tc>
          <w:tcPr>
            <w:tcW w:w="163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69"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09.30</w:t>
            </w:r>
          </w:p>
        </w:tc>
        <w:tc>
          <w:tcPr>
            <w:tcW w:w="1977"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6A"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09.30</w:t>
            </w:r>
          </w:p>
        </w:tc>
      </w:tr>
      <w:tr w:rsidR="00CE331C" w14:paraId="01E89C4F" w14:textId="77777777">
        <w:trPr>
          <w:trHeight w:val="300"/>
        </w:trPr>
        <w:tc>
          <w:tcPr>
            <w:tcW w:w="2199"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B"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Prijsuitreiking</w:t>
            </w:r>
          </w:p>
        </w:tc>
        <w:tc>
          <w:tcPr>
            <w:tcW w:w="203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C" w14:textId="77777777" w:rsidR="00CE331C" w:rsidRDefault="00CE331C">
            <w:pPr>
              <w:pStyle w:val="Normal1"/>
            </w:pPr>
          </w:p>
        </w:tc>
        <w:tc>
          <w:tcPr>
            <w:tcW w:w="180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D" w14:textId="77777777" w:rsidR="00CE331C" w:rsidRDefault="00CE331C">
            <w:pPr>
              <w:pStyle w:val="Normal1"/>
            </w:pPr>
          </w:p>
        </w:tc>
        <w:tc>
          <w:tcPr>
            <w:tcW w:w="163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E" w14:textId="77777777" w:rsidR="00CE331C" w:rsidRDefault="00CE331C">
            <w:pPr>
              <w:pStyle w:val="Normal1"/>
            </w:pPr>
          </w:p>
        </w:tc>
        <w:tc>
          <w:tcPr>
            <w:tcW w:w="1977"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6F"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17.00</w:t>
            </w:r>
          </w:p>
        </w:tc>
      </w:tr>
    </w:tbl>
    <w:p w14:paraId="00000070" w14:textId="77777777" w:rsidR="00CE331C" w:rsidRDefault="00CE331C">
      <w:pPr>
        <w:pStyle w:val="Normal1"/>
        <w:pBdr>
          <w:top w:val="nil"/>
          <w:left w:val="nil"/>
          <w:bottom w:val="nil"/>
          <w:right w:val="nil"/>
          <w:between w:val="nil"/>
        </w:pBdr>
        <w:spacing w:after="240"/>
        <w:rPr>
          <w:rFonts w:ascii="Times" w:eastAsia="Times" w:hAnsi="Times" w:cs="Times"/>
          <w:color w:val="000000"/>
        </w:rPr>
      </w:pPr>
    </w:p>
    <w:p w14:paraId="00000071"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color w:val="000000"/>
          <w:sz w:val="27"/>
          <w:szCs w:val="27"/>
          <w:highlight w:val="white"/>
        </w:rPr>
        <w:t xml:space="preserve">Wedstrijden worden gevaren conform de pairing list, beschikbaar tijdens de registratie voor een speelronde. </w:t>
      </w:r>
    </w:p>
    <w:p w14:paraId="00000072"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 xml:space="preserve">Op de zondag zal geen flight gestart worden na 15.00uur en geen race na 16.00uur. </w:t>
      </w:r>
    </w:p>
    <w:p w14:paraId="00000073"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7.2 Start: </w:t>
      </w:r>
    </w:p>
    <w:p w14:paraId="00000074" w14:textId="77777777" w:rsidR="00CE331C" w:rsidRDefault="008369B0">
      <w:pPr>
        <w:pStyle w:val="Normal1"/>
        <w:numPr>
          <w:ilvl w:val="0"/>
          <w:numId w:val="10"/>
        </w:numPr>
        <w:pBdr>
          <w:top w:val="nil"/>
          <w:left w:val="nil"/>
          <w:bottom w:val="nil"/>
          <w:right w:val="nil"/>
          <w:between w:val="nil"/>
        </w:pBdr>
        <w:spacing w:after="320"/>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De startlijn wordt gevormd door een denkbeeldige lijn tussen een mast met oranje vlag op het startschip aan stuurboord en een oranje joon aan bakboord. </w:t>
      </w:r>
    </w:p>
    <w:p w14:paraId="00000075" w14:textId="77777777" w:rsidR="00CE331C" w:rsidRDefault="008369B0">
      <w:pPr>
        <w:pStyle w:val="Normal1"/>
        <w:numPr>
          <w:ilvl w:val="0"/>
          <w:numId w:val="10"/>
        </w:numPr>
        <w:pBdr>
          <w:top w:val="nil"/>
          <w:left w:val="nil"/>
          <w:bottom w:val="nil"/>
          <w:right w:val="nil"/>
          <w:between w:val="nil"/>
        </w:pBdr>
        <w:spacing w:after="320"/>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Uiterlijk 1 minuut voor het geplande waarschuwingssein wordt het nummer van de flight op het startschip getoond en de oranje vlag gehesen. </w:t>
      </w:r>
    </w:p>
    <w:p w14:paraId="00000076" w14:textId="77777777" w:rsidR="00CE331C" w:rsidRDefault="008369B0">
      <w:pPr>
        <w:pStyle w:val="Normal1"/>
        <w:numPr>
          <w:ilvl w:val="0"/>
          <w:numId w:val="10"/>
        </w:numPr>
        <w:pBdr>
          <w:top w:val="nil"/>
          <w:left w:val="nil"/>
          <w:bottom w:val="nil"/>
          <w:right w:val="nil"/>
          <w:between w:val="nil"/>
        </w:pBdr>
        <w:spacing w:after="320"/>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Regel 26 RvW is als volgt veranderd </w:t>
      </w:r>
    </w:p>
    <w:tbl>
      <w:tblPr>
        <w:tblStyle w:val="aa"/>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2475"/>
        <w:gridCol w:w="4252"/>
      </w:tblGrid>
      <w:tr w:rsidR="00CE331C" w14:paraId="7BC02B83" w14:textId="77777777">
        <w:trPr>
          <w:trHeight w:val="360"/>
        </w:trPr>
        <w:tc>
          <w:tcPr>
            <w:tcW w:w="291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77"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color w:val="000000"/>
                <w:sz w:val="27"/>
                <w:szCs w:val="27"/>
                <w:highlight w:val="white"/>
              </w:rPr>
              <w:t>TIJD</w:t>
            </w:r>
          </w:p>
        </w:tc>
        <w:tc>
          <w:tcPr>
            <w:tcW w:w="24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78"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color w:val="000000"/>
                <w:sz w:val="27"/>
                <w:szCs w:val="27"/>
                <w:highlight w:val="white"/>
              </w:rPr>
              <w:t>BETEKENIS</w:t>
            </w:r>
          </w:p>
        </w:tc>
        <w:tc>
          <w:tcPr>
            <w:tcW w:w="425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79"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b/>
                <w:color w:val="000000"/>
                <w:sz w:val="27"/>
                <w:szCs w:val="27"/>
                <w:highlight w:val="white"/>
              </w:rPr>
              <w:t>SIGNAAL</w:t>
            </w:r>
          </w:p>
        </w:tc>
      </w:tr>
      <w:tr w:rsidR="00CE331C" w14:paraId="2670B8BE" w14:textId="77777777">
        <w:trPr>
          <w:trHeight w:val="600"/>
        </w:trPr>
        <w:tc>
          <w:tcPr>
            <w:tcW w:w="291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7A"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3 minuten voor de start</w:t>
            </w:r>
          </w:p>
        </w:tc>
        <w:tc>
          <w:tcPr>
            <w:tcW w:w="24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7B"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Waarschuwingssein</w:t>
            </w:r>
          </w:p>
        </w:tc>
        <w:tc>
          <w:tcPr>
            <w:tcW w:w="425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7C"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Hijsen 3 vlaggen + 1 geluid signaal</w:t>
            </w:r>
          </w:p>
        </w:tc>
      </w:tr>
      <w:tr w:rsidR="00CE331C" w14:paraId="79DFB472" w14:textId="77777777">
        <w:trPr>
          <w:trHeight w:val="600"/>
        </w:trPr>
        <w:tc>
          <w:tcPr>
            <w:tcW w:w="291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7D"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2 minuten voor de start</w:t>
            </w:r>
          </w:p>
        </w:tc>
        <w:tc>
          <w:tcPr>
            <w:tcW w:w="24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7E"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Voorbereidingssein</w:t>
            </w:r>
          </w:p>
        </w:tc>
        <w:tc>
          <w:tcPr>
            <w:tcW w:w="425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7F"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Strijken 1 vlag+ 1 geluid signaal</w:t>
            </w:r>
          </w:p>
        </w:tc>
      </w:tr>
      <w:tr w:rsidR="00CE331C" w14:paraId="5B6E1ADF" w14:textId="77777777">
        <w:trPr>
          <w:trHeight w:val="600"/>
        </w:trPr>
        <w:tc>
          <w:tcPr>
            <w:tcW w:w="291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80"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1 minuut voor de start</w:t>
            </w:r>
          </w:p>
        </w:tc>
        <w:tc>
          <w:tcPr>
            <w:tcW w:w="24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81"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1 minuut sein</w:t>
            </w:r>
          </w:p>
        </w:tc>
        <w:tc>
          <w:tcPr>
            <w:tcW w:w="425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82"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Strijken 1 vlag + 1 geluid signaal</w:t>
            </w:r>
          </w:p>
        </w:tc>
      </w:tr>
      <w:tr w:rsidR="00CE331C" w14:paraId="31C634DE" w14:textId="77777777">
        <w:trPr>
          <w:trHeight w:val="600"/>
        </w:trPr>
        <w:tc>
          <w:tcPr>
            <w:tcW w:w="291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83"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Start</w:t>
            </w:r>
          </w:p>
        </w:tc>
        <w:tc>
          <w:tcPr>
            <w:tcW w:w="24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84"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Start</w:t>
            </w:r>
          </w:p>
        </w:tc>
        <w:tc>
          <w:tcPr>
            <w:tcW w:w="425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85"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Strijken 1 vlag + 1 geluid signaal</w:t>
            </w:r>
          </w:p>
        </w:tc>
      </w:tr>
    </w:tbl>
    <w:p w14:paraId="00000086"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Arial" w:eastAsia="Arial" w:hAnsi="Arial" w:cs="Arial"/>
          <w:color w:val="000000"/>
          <w:sz w:val="27"/>
          <w:szCs w:val="27"/>
          <w:highlight w:val="white"/>
        </w:rPr>
        <w:lastRenderedPageBreak/>
        <w:t xml:space="preserve">Een boot die later start dan 3 minuten na zijn startsignaal, zal de score DNS krijgen. (Dit wijzigt A4 en A5 RvW) </w:t>
      </w:r>
    </w:p>
    <w:p w14:paraId="00000087"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color w:val="000000"/>
          <w:sz w:val="27"/>
          <w:szCs w:val="27"/>
          <w:highlight w:val="white"/>
        </w:rPr>
        <w:t xml:space="preserve">In geval van een individuele terugroep, zal het RC en de Jury trachten de betreffende boten te informeren door middel van aanwijzen en aanroepen. Het nalaten van deze informatie, dan wel het verkeerd interpreteren door de deelnemers van de geboden informatie is geen grond voor verzoek om verhaal. Het blijft de verantwoordelijkheid van de deelnemer om te beoordelen of hij correct gestart is. </w:t>
      </w:r>
    </w:p>
    <w:p w14:paraId="00000088"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7.3 Baan: </w:t>
      </w:r>
    </w:p>
    <w:p w14:paraId="00000089"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color w:val="000000"/>
          <w:sz w:val="27"/>
          <w:szCs w:val="27"/>
          <w:highlight w:val="white"/>
        </w:rPr>
        <w:t xml:space="preserve">Appendix C toont de baan en de volgorde waarin de merktekens moeten worden voorbijgevaren en de kant waar elk merkteken moet worden gehouden. </w:t>
      </w:r>
    </w:p>
    <w:p w14:paraId="0000008A" w14:textId="77777777" w:rsidR="00CE331C" w:rsidRDefault="008369B0">
      <w:pPr>
        <w:pStyle w:val="Normal1"/>
        <w:pBdr>
          <w:top w:val="nil"/>
          <w:left w:val="nil"/>
          <w:bottom w:val="nil"/>
          <w:right w:val="nil"/>
          <w:between w:val="nil"/>
        </w:pBdr>
        <w:spacing w:after="240"/>
        <w:rPr>
          <w:rFonts w:ascii="Arial" w:eastAsia="Arial" w:hAnsi="Arial" w:cs="Arial"/>
          <w:sz w:val="27"/>
          <w:szCs w:val="27"/>
          <w:highlight w:val="yellow"/>
        </w:rPr>
      </w:pPr>
      <w:r>
        <w:rPr>
          <w:rFonts w:ascii="Arial" w:eastAsia="Arial" w:hAnsi="Arial" w:cs="Arial"/>
          <w:color w:val="000000"/>
          <w:sz w:val="27"/>
          <w:szCs w:val="27"/>
          <w:highlight w:val="white"/>
        </w:rPr>
        <w:t>Merkteken 1 is een oranje cilindrische boei. 2A en 2B zijn gele cilindrische boeien. Vervangend merkteken 1 is een</w:t>
      </w:r>
      <w:r>
        <w:rPr>
          <w:rFonts w:ascii="Arial" w:eastAsia="Arial" w:hAnsi="Arial" w:cs="Arial"/>
          <w:sz w:val="27"/>
          <w:szCs w:val="27"/>
          <w:highlight w:val="white"/>
        </w:rPr>
        <w:t xml:space="preserve"> gele of oranje cil</w:t>
      </w:r>
      <w:r>
        <w:rPr>
          <w:rFonts w:ascii="Arial" w:eastAsia="Arial" w:hAnsi="Arial" w:cs="Arial"/>
          <w:color w:val="000000"/>
          <w:sz w:val="27"/>
          <w:szCs w:val="27"/>
          <w:highlight w:val="white"/>
        </w:rPr>
        <w:t xml:space="preserve">indrische boei. </w:t>
      </w:r>
    </w:p>
    <w:p w14:paraId="0000008B"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color w:val="000000"/>
          <w:sz w:val="27"/>
          <w:szCs w:val="27"/>
          <w:highlight w:val="white"/>
        </w:rPr>
        <w:t xml:space="preserve">De baan kan gewijzigd worden door het plaatsen van een vervangend merkteken 1. Dit zal worden aangegeven als volgt (dit wijzigt regel 33 en Wedstrijd Signalen RvW): </w:t>
      </w:r>
    </w:p>
    <w:p w14:paraId="0000008C" w14:textId="77777777" w:rsidR="00CE331C" w:rsidRDefault="008369B0">
      <w:pPr>
        <w:pStyle w:val="Normal1"/>
        <w:numPr>
          <w:ilvl w:val="0"/>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Vlag C en een gekleurd bord/vlag betekent: Het in de windse merkteken is gewijzigd, vaar naar een merkteken met dezelfde kleur als het bord/vlag. </w:t>
      </w:r>
    </w:p>
    <w:p w14:paraId="0000008D" w14:textId="77777777" w:rsidR="00CE331C" w:rsidRDefault="008369B0">
      <w:pPr>
        <w:pStyle w:val="Normal1"/>
        <w:numPr>
          <w:ilvl w:val="0"/>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Als de wijziging wordt aangegeven voor het eerste rak, zal het sein getoond worden op het startschip samen met het waarschuwingssein van de betreffende race. Het waarschuwingssein zal in dat geval gevolgd worden door een aantal repeterende geluidssignalen.</w:t>
      </w:r>
    </w:p>
    <w:p w14:paraId="0000008E" w14:textId="77777777" w:rsidR="00CE331C" w:rsidRDefault="008369B0">
      <w:pPr>
        <w:pStyle w:val="Normal1"/>
        <w:numPr>
          <w:ilvl w:val="0"/>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Als de wijziging wordt aangegeven na het eerste rak, zal het sein getoond worden op een RC RIB in de nabijheid van merkteken 2A/2B, tezamen met repeterende geluidssignalen. </w:t>
      </w:r>
    </w:p>
    <w:p w14:paraId="0000008F" w14:textId="77777777" w:rsidR="00CE331C" w:rsidRDefault="008369B0">
      <w:pPr>
        <w:pStyle w:val="Normal1"/>
        <w:numPr>
          <w:ilvl w:val="0"/>
          <w:numId w:val="5"/>
        </w:numPr>
        <w:pBdr>
          <w:top w:val="nil"/>
          <w:left w:val="nil"/>
          <w:bottom w:val="nil"/>
          <w:right w:val="nil"/>
          <w:between w:val="nil"/>
        </w:pBdr>
        <w:spacing w:after="240"/>
        <w:rPr>
          <w:rFonts w:ascii="Arial" w:eastAsia="Arial" w:hAnsi="Arial" w:cs="Arial"/>
          <w:b/>
          <w:color w:val="000000"/>
          <w:sz w:val="27"/>
          <w:szCs w:val="27"/>
          <w:highlight w:val="white"/>
        </w:rPr>
      </w:pPr>
      <w:r>
        <w:rPr>
          <w:rFonts w:ascii="Arial" w:eastAsia="Arial" w:hAnsi="Arial" w:cs="Arial"/>
          <w:b/>
          <w:color w:val="000000"/>
          <w:sz w:val="27"/>
          <w:szCs w:val="27"/>
          <w:highlight w:val="white"/>
        </w:rPr>
        <w:t xml:space="preserve">7.4  Finish: </w:t>
      </w:r>
    </w:p>
    <w:p w14:paraId="00000090"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De finish wordt gevormd door een denkbeeldige lijn tussen een blauwe vlag op het startschip en een oranje joon. </w:t>
      </w:r>
    </w:p>
    <w:p w14:paraId="00000091"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Een boot die niet binnen 3 minuten na de eerste boot finisht, zal de score DNF krijgen. (Dit wijzigt regel 35, A4 en A5 RvW) </w:t>
      </w:r>
    </w:p>
    <w:p w14:paraId="00000092" w14:textId="77777777" w:rsidR="00CE331C" w:rsidRDefault="008369B0">
      <w:pPr>
        <w:pStyle w:val="Normal1"/>
        <w:numPr>
          <w:ilvl w:val="0"/>
          <w:numId w:val="5"/>
        </w:numPr>
        <w:pBdr>
          <w:top w:val="nil"/>
          <w:left w:val="nil"/>
          <w:bottom w:val="nil"/>
          <w:right w:val="nil"/>
          <w:between w:val="nil"/>
        </w:pBdr>
        <w:spacing w:after="240"/>
        <w:rPr>
          <w:rFonts w:ascii="Arial" w:eastAsia="Arial" w:hAnsi="Arial" w:cs="Arial"/>
          <w:b/>
          <w:color w:val="000000"/>
          <w:sz w:val="27"/>
          <w:szCs w:val="27"/>
          <w:highlight w:val="white"/>
        </w:rPr>
      </w:pPr>
      <w:r>
        <w:rPr>
          <w:rFonts w:ascii="Arial" w:eastAsia="Arial" w:hAnsi="Arial" w:cs="Arial"/>
          <w:b/>
          <w:color w:val="000000"/>
          <w:sz w:val="27"/>
          <w:szCs w:val="27"/>
          <w:highlight w:val="white"/>
        </w:rPr>
        <w:t xml:space="preserve">7.5  Geldigheid, score en prijzen: </w:t>
      </w:r>
    </w:p>
    <w:p w14:paraId="00000093"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lastRenderedPageBreak/>
        <w:t xml:space="preserve">Ieder deelnemend team zal tenminste in de gelegenheid gesteld zijn om een race te varen voor een geldige speelronde </w:t>
      </w:r>
    </w:p>
    <w:p w14:paraId="00000094"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Het puntentotaal voor de competitie is het totaal van de punten van alle wedstrijden. Er is geen aftrek. </w:t>
      </w:r>
    </w:p>
    <w:p w14:paraId="00000095"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Flights die niet volledig afgerond worden aan het einde van een speelronde, tellen niet mee. </w:t>
      </w:r>
    </w:p>
    <w:p w14:paraId="00000096"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Een team dat niet naar het startgebied komt zal 1 punt meer toegekend krijgen dan het aantal boten dat gestart zou zijn volgens de pairing list. Dit verandert A9 RvW. </w:t>
      </w:r>
    </w:p>
    <w:p w14:paraId="00000097"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Bij gelijk puntentotaal voor een speelronde geldt regel A8.1 RvW. Blijft de uitslag dan nog gelijk, dan zal regel A8.2 RvW toegepast worden op de wedstrijden waar de boten gezamenlijk aan deelnamen. Dit verandert regel A8 RvW. </w:t>
      </w:r>
    </w:p>
    <w:p w14:paraId="00000098"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Bij gelijk puntentotaal voor de gehele competitie geldt de uitslag van de laatste speelronde als tie-breaker. </w:t>
      </w:r>
    </w:p>
    <w:p w14:paraId="62759940" w14:textId="6414BE47" w:rsidR="00CE331C" w:rsidRDefault="008369B0" w:rsidP="1678832F">
      <w:pPr>
        <w:pStyle w:val="Normal1"/>
        <w:numPr>
          <w:ilvl w:val="1"/>
          <w:numId w:val="5"/>
        </w:numPr>
        <w:pBdr>
          <w:top w:val="nil"/>
          <w:left w:val="nil"/>
          <w:bottom w:val="nil"/>
          <w:right w:val="nil"/>
          <w:between w:val="nil"/>
        </w:pBdr>
        <w:spacing w:after="266"/>
        <w:rPr>
          <w:rFonts w:ascii="Arial" w:eastAsia="Arial" w:hAnsi="Arial" w:cs="Arial"/>
          <w:color w:val="000000" w:themeColor="text1"/>
          <w:sz w:val="27"/>
          <w:szCs w:val="27"/>
        </w:rPr>
      </w:pPr>
      <w:r w:rsidRPr="1678832F">
        <w:rPr>
          <w:rFonts w:ascii="Arial" w:eastAsia="Arial" w:hAnsi="Arial" w:cs="Arial"/>
          <w:color w:val="000000"/>
          <w:sz w:val="27"/>
          <w:szCs w:val="27"/>
          <w:highlight w:val="white"/>
        </w:rPr>
        <w:t>Er zijn geldprijzen* beschikbaar voor de eerste drie teams van de competitie</w:t>
      </w:r>
      <w:r>
        <w:rPr>
          <w:rFonts w:ascii="Arial" w:eastAsia="Arial" w:hAnsi="Arial" w:cs="Arial"/>
          <w:sz w:val="27"/>
          <w:szCs w:val="27"/>
          <w:highlight w:val="white"/>
        </w:rPr>
        <w:t xml:space="preserve">. Bij 18 deelnemende teams bedraagt de eerste prijs 500E per deelnemer (1500E voor het team), de 2de prijs 250E per deelnemer (750E voor het team) en de 3de prijs 100E per deelnemer (300E voor het team). Bij minder teams wordt het prijzengeld evenredig afgebouwd. </w:t>
      </w:r>
    </w:p>
    <w:p w14:paraId="00000099" w14:textId="6F5BDF8A" w:rsidR="00CE331C" w:rsidRDefault="008369B0" w:rsidP="1678832F">
      <w:pPr>
        <w:pStyle w:val="Normal1"/>
        <w:numPr>
          <w:ilvl w:val="1"/>
          <w:numId w:val="5"/>
        </w:numPr>
        <w:pBdr>
          <w:top w:val="nil"/>
          <w:left w:val="nil"/>
          <w:bottom w:val="nil"/>
          <w:right w:val="nil"/>
          <w:between w:val="nil"/>
        </w:pBdr>
        <w:spacing w:after="266"/>
        <w:rPr>
          <w:color w:val="000000" w:themeColor="text1"/>
          <w:sz w:val="27"/>
          <w:szCs w:val="27"/>
        </w:rPr>
      </w:pPr>
      <w:r>
        <w:rPr>
          <w:rFonts w:ascii="Arial" w:eastAsia="Arial" w:hAnsi="Arial" w:cs="Arial"/>
          <w:sz w:val="27"/>
          <w:szCs w:val="27"/>
          <w:highlight w:val="white"/>
        </w:rPr>
        <w:t>*Het prijzengeld kan enkel aantoonbaar gebruikt worden ten behoeve van de wedsrijdzeilsport voor jeugd.</w:t>
      </w:r>
    </w:p>
    <w:p w14:paraId="0000009A" w14:textId="19ED34CA" w:rsidR="00CE331C" w:rsidRDefault="5C54C4B0" w:rsidP="5C54C4B0">
      <w:pPr>
        <w:pStyle w:val="Normal1"/>
        <w:numPr>
          <w:ilvl w:val="1"/>
          <w:numId w:val="5"/>
        </w:numPr>
        <w:pBdr>
          <w:top w:val="nil"/>
          <w:left w:val="nil"/>
          <w:bottom w:val="nil"/>
          <w:right w:val="nil"/>
          <w:between w:val="nil"/>
        </w:pBdr>
        <w:spacing w:after="266"/>
        <w:rPr>
          <w:rFonts w:ascii="Arial" w:eastAsia="Arial" w:hAnsi="Arial" w:cs="Arial"/>
          <w:color w:val="000000" w:themeColor="text1"/>
          <w:sz w:val="27"/>
          <w:szCs w:val="27"/>
          <w:highlight w:val="white"/>
        </w:rPr>
      </w:pPr>
      <w:r w:rsidRPr="5C54C4B0">
        <w:rPr>
          <w:rFonts w:ascii="Arial" w:eastAsia="Arial" w:hAnsi="Arial" w:cs="Arial"/>
          <w:color w:val="000000" w:themeColor="text1"/>
          <w:sz w:val="27"/>
          <w:szCs w:val="27"/>
          <w:highlight w:val="white"/>
        </w:rPr>
        <w:t xml:space="preserve">De competitie zal gelden als selectie voor deelname aan Eredivisie Zeilen 2021 en Champions Youth League 2021. </w:t>
      </w:r>
    </w:p>
    <w:p w14:paraId="0000009B" w14:textId="77777777" w:rsidR="00CE331C" w:rsidRDefault="008369B0">
      <w:pPr>
        <w:pStyle w:val="Normal1"/>
        <w:pBdr>
          <w:top w:val="nil"/>
          <w:left w:val="nil"/>
          <w:bottom w:val="nil"/>
          <w:right w:val="nil"/>
          <w:between w:val="nil"/>
        </w:pBdr>
        <w:spacing w:after="240"/>
        <w:rPr>
          <w:rFonts w:ascii="Arial" w:eastAsia="Arial" w:hAnsi="Arial" w:cs="Arial"/>
          <w:b/>
          <w:color w:val="000000"/>
          <w:sz w:val="27"/>
          <w:szCs w:val="27"/>
        </w:rPr>
      </w:pPr>
      <w:r>
        <w:rPr>
          <w:rFonts w:ascii="Arial" w:eastAsia="Arial" w:hAnsi="Arial" w:cs="Arial"/>
          <w:b/>
          <w:color w:val="000000"/>
          <w:sz w:val="27"/>
          <w:szCs w:val="27"/>
          <w:highlight w:val="white"/>
        </w:rPr>
        <w:t xml:space="preserve">7.6  MEDEDELINGEN, WIJZIGINGEN EN SIGNALEN </w:t>
      </w:r>
    </w:p>
    <w:p w14:paraId="0000009C" w14:textId="20A85D55"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Mededelingen en wijzigingen van het competitie reglement op de wal worden vermeld op het mededelingenbord en indien mogelijk op de event website van </w:t>
      </w:r>
      <w:r w:rsidRPr="00426BEF">
        <w:rPr>
          <w:rFonts w:ascii="Arial" w:eastAsia="Arial" w:hAnsi="Arial" w:cs="Arial"/>
          <w:color w:val="0000FF"/>
          <w:sz w:val="27"/>
          <w:szCs w:val="27"/>
        </w:rPr>
        <w:t>https://www.yngling.nl</w:t>
      </w:r>
      <w:r w:rsidR="00451262" w:rsidRPr="00426BEF">
        <w:rPr>
          <w:rFonts w:ascii="Arial" w:eastAsia="Arial" w:hAnsi="Arial" w:cs="Arial"/>
          <w:color w:val="0000FF"/>
          <w:sz w:val="27"/>
          <w:szCs w:val="27"/>
        </w:rPr>
        <w:t>/e</w:t>
      </w:r>
      <w:r w:rsidR="00426BEF" w:rsidRPr="00426BEF">
        <w:rPr>
          <w:rFonts w:ascii="Arial" w:eastAsia="Arial" w:hAnsi="Arial" w:cs="Arial"/>
          <w:color w:val="0000FF"/>
          <w:sz w:val="27"/>
          <w:szCs w:val="27"/>
        </w:rPr>
        <w:t>djz</w:t>
      </w:r>
      <w:r>
        <w:rPr>
          <w:rFonts w:ascii="Arial" w:eastAsia="Arial" w:hAnsi="Arial" w:cs="Arial"/>
          <w:color w:val="000000"/>
          <w:sz w:val="27"/>
          <w:szCs w:val="27"/>
          <w:highlight w:val="white"/>
        </w:rPr>
        <w:t xml:space="preserve">, tenminste 15 minuten voor de start van races waarop de wijziging van invloed is. </w:t>
      </w:r>
    </w:p>
    <w:p w14:paraId="0000009D"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lastRenderedPageBreak/>
        <w:t>Wijzigingen van het competitie reglement op het water worden kenbaar worden gemaakt door het tonen van de 3</w:t>
      </w:r>
      <w:r>
        <w:rPr>
          <w:rFonts w:ascii="Arial" w:eastAsia="Arial" w:hAnsi="Arial" w:cs="Arial"/>
          <w:color w:val="000000"/>
          <w:sz w:val="31"/>
          <w:szCs w:val="31"/>
          <w:highlight w:val="white"/>
          <w:vertAlign w:val="superscript"/>
        </w:rPr>
        <w:t xml:space="preserve">e </w:t>
      </w:r>
      <w:r>
        <w:rPr>
          <w:rFonts w:ascii="Arial" w:eastAsia="Arial" w:hAnsi="Arial" w:cs="Arial"/>
          <w:color w:val="000000"/>
          <w:sz w:val="27"/>
          <w:szCs w:val="27"/>
          <w:highlight w:val="white"/>
        </w:rPr>
        <w:t xml:space="preserve">vervang-wimpel met drie geluidsignalen. De wijzigingen worden mondeling gemeld door de umpire(s). </w:t>
      </w:r>
    </w:p>
    <w:p w14:paraId="0000009E" w14:textId="17A23CE2" w:rsidR="00CE331C" w:rsidRPr="003329E2"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Een wijziging in de tijd van het eerste waarschuwingssein van de volgende dag zal uiterlijk om 20.00 uur worden vermeld op het mededelingenbord en indien mogelijk op de event website van </w:t>
      </w:r>
      <w:r w:rsidRPr="003329E2">
        <w:rPr>
          <w:rFonts w:ascii="Arial" w:eastAsia="Arial" w:hAnsi="Arial" w:cs="Arial"/>
          <w:color w:val="0000FF"/>
          <w:sz w:val="27"/>
          <w:szCs w:val="27"/>
        </w:rPr>
        <w:t>https://www.yngling.nl</w:t>
      </w:r>
      <w:r w:rsidR="003329E2" w:rsidRPr="003329E2">
        <w:rPr>
          <w:rFonts w:ascii="Arial" w:eastAsia="Arial" w:hAnsi="Arial" w:cs="Arial"/>
          <w:color w:val="0000FF"/>
          <w:sz w:val="27"/>
          <w:szCs w:val="27"/>
        </w:rPr>
        <w:t>/edjz</w:t>
      </w:r>
      <w:r w:rsidRPr="003329E2">
        <w:rPr>
          <w:rFonts w:ascii="Arial" w:eastAsia="Arial" w:hAnsi="Arial" w:cs="Arial"/>
          <w:color w:val="0000FF"/>
          <w:sz w:val="27"/>
          <w:szCs w:val="27"/>
        </w:rPr>
        <w:t xml:space="preserve"> </w:t>
      </w:r>
    </w:p>
    <w:p w14:paraId="0000009F"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Als vlag AP gehesen is aan de wal, zal het eerstvolgende waarschuwingssignaal niet eerder dan 15 minuten na het strijken van vlag AP gegeven worden. Dit wijzigt het AP wedstrijd signaal. </w:t>
      </w:r>
    </w:p>
    <w:p w14:paraId="000000A0"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Regel 40 RvW geldt gedurende de gehele tijd op het water, met uitzondering van korte wijzigingen aan de kleding. Dit wijzigt het voorwoord bij Deel 4 RvW. </w:t>
      </w:r>
    </w:p>
    <w:p w14:paraId="000000A1"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Indien op het startschip vlag R wordt gehesen, dan is het gebruik van spinnakers niet toegestaan. </w:t>
      </w:r>
    </w:p>
    <w:p w14:paraId="000000A2" w14:textId="77777777" w:rsidR="00CE331C" w:rsidRDefault="008369B0">
      <w:pPr>
        <w:pStyle w:val="Normal1"/>
        <w:pBdr>
          <w:top w:val="nil"/>
          <w:left w:val="nil"/>
          <w:bottom w:val="nil"/>
          <w:right w:val="nil"/>
          <w:between w:val="nil"/>
        </w:pBdr>
        <w:spacing w:after="266"/>
        <w:ind w:left="220"/>
        <w:rPr>
          <w:rFonts w:ascii="Arial" w:eastAsia="Arial" w:hAnsi="Arial" w:cs="Arial"/>
          <w:b/>
          <w:color w:val="000000"/>
          <w:sz w:val="27"/>
          <w:szCs w:val="27"/>
        </w:rPr>
      </w:pPr>
      <w:r>
        <w:rPr>
          <w:rFonts w:ascii="Arial" w:eastAsia="Arial" w:hAnsi="Arial" w:cs="Arial"/>
          <w:b/>
          <w:color w:val="000000"/>
          <w:sz w:val="27"/>
          <w:szCs w:val="27"/>
          <w:highlight w:val="white"/>
        </w:rPr>
        <w:t xml:space="preserve">7.7 OFFICIËLE BOTEN Officiële boten zijn als volgt te herkennen: </w:t>
      </w:r>
    </w:p>
    <w:p w14:paraId="000000A3"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b/>
          <w:color w:val="000000"/>
          <w:sz w:val="27"/>
          <w:szCs w:val="27"/>
        </w:rPr>
      </w:pPr>
      <w:r>
        <w:rPr>
          <w:rFonts w:ascii="Arial" w:eastAsia="Arial" w:hAnsi="Arial" w:cs="Arial"/>
          <w:b/>
          <w:color w:val="000000"/>
          <w:sz w:val="27"/>
          <w:szCs w:val="27"/>
          <w:highlight w:val="white"/>
        </w:rPr>
        <w:t xml:space="preserve">Wedstrijdcomité: Oranje vlag “RC” </w:t>
      </w:r>
    </w:p>
    <w:p w14:paraId="000000A4" w14:textId="77777777" w:rsidR="00CE331C" w:rsidRDefault="008369B0">
      <w:pPr>
        <w:pStyle w:val="Normal1"/>
        <w:numPr>
          <w:ilvl w:val="1"/>
          <w:numId w:val="5"/>
        </w:numPr>
        <w:pBdr>
          <w:top w:val="nil"/>
          <w:left w:val="nil"/>
          <w:bottom w:val="nil"/>
          <w:right w:val="nil"/>
          <w:between w:val="nil"/>
        </w:pBdr>
        <w:spacing w:after="266"/>
        <w:rPr>
          <w:rFonts w:ascii="Arial" w:eastAsia="Arial" w:hAnsi="Arial" w:cs="Arial"/>
          <w:b/>
          <w:color w:val="000000"/>
          <w:sz w:val="27"/>
          <w:szCs w:val="27"/>
          <w:highlight w:val="white"/>
        </w:rPr>
      </w:pPr>
      <w:r>
        <w:rPr>
          <w:rFonts w:ascii="Arial" w:eastAsia="Arial" w:hAnsi="Arial" w:cs="Arial"/>
          <w:b/>
          <w:color w:val="000000"/>
          <w:sz w:val="27"/>
          <w:szCs w:val="27"/>
          <w:highlight w:val="white"/>
        </w:rPr>
        <w:t>Umpires: Vlag “UMPIRE”</w:t>
      </w:r>
    </w:p>
    <w:p w14:paraId="000000A5" w14:textId="77777777" w:rsidR="00CE331C" w:rsidRDefault="008369B0">
      <w:pPr>
        <w:pStyle w:val="Normal1"/>
        <w:numPr>
          <w:ilvl w:val="1"/>
          <w:numId w:val="3"/>
        </w:numPr>
        <w:pBdr>
          <w:top w:val="nil"/>
          <w:left w:val="nil"/>
          <w:bottom w:val="nil"/>
          <w:right w:val="nil"/>
          <w:between w:val="nil"/>
        </w:pBdr>
        <w:spacing w:after="266"/>
        <w:rPr>
          <w:rFonts w:ascii="Arial" w:eastAsia="Arial" w:hAnsi="Arial" w:cs="Arial"/>
          <w:b/>
          <w:color w:val="000000"/>
          <w:sz w:val="27"/>
          <w:szCs w:val="27"/>
          <w:highlight w:val="white"/>
        </w:rPr>
      </w:pPr>
      <w:r>
        <w:rPr>
          <w:rFonts w:ascii="Arial" w:eastAsia="Arial" w:hAnsi="Arial" w:cs="Arial"/>
          <w:b/>
          <w:color w:val="000000"/>
          <w:sz w:val="27"/>
          <w:szCs w:val="27"/>
          <w:highlight w:val="white"/>
        </w:rPr>
        <w:t xml:space="preserve">Wissel Boten: Witte vlag “RC” </w:t>
      </w:r>
    </w:p>
    <w:p w14:paraId="000000A9" w14:textId="744C2B67" w:rsidR="00CE331C" w:rsidRDefault="008369B0" w:rsidP="1678832F">
      <w:pPr>
        <w:pStyle w:val="Normal1"/>
        <w:pBdr>
          <w:top w:val="nil"/>
          <w:left w:val="nil"/>
          <w:bottom w:val="nil"/>
          <w:right w:val="nil"/>
          <w:between w:val="nil"/>
        </w:pBdr>
        <w:spacing w:after="266"/>
        <w:ind w:left="720"/>
        <w:rPr>
          <w:rFonts w:ascii="Arial" w:eastAsia="Arial" w:hAnsi="Arial" w:cs="Arial"/>
          <w:b/>
          <w:bCs/>
          <w:color w:val="000000" w:themeColor="text1"/>
          <w:sz w:val="27"/>
          <w:szCs w:val="27"/>
        </w:rPr>
      </w:pPr>
      <w:r w:rsidRPr="1678832F">
        <w:rPr>
          <w:rFonts w:ascii="Arial" w:eastAsia="Arial" w:hAnsi="Arial" w:cs="Arial"/>
          <w:b/>
          <w:bCs/>
          <w:color w:val="000000"/>
          <w:sz w:val="27"/>
          <w:szCs w:val="27"/>
          <w:highlight w:val="white"/>
        </w:rPr>
        <w:t xml:space="preserve">Boten kunnen tegelijkertijd meerdere functies vervullen. </w:t>
      </w:r>
    </w:p>
    <w:p w14:paraId="000000AA" w14:textId="77777777" w:rsidR="00CE331C" w:rsidRDefault="008369B0">
      <w:pPr>
        <w:pStyle w:val="Normal1"/>
        <w:pBdr>
          <w:top w:val="nil"/>
          <w:left w:val="nil"/>
          <w:bottom w:val="nil"/>
          <w:right w:val="nil"/>
          <w:between w:val="nil"/>
        </w:pBdr>
        <w:spacing w:after="266"/>
        <w:ind w:left="220"/>
        <w:rPr>
          <w:rFonts w:ascii="Arial" w:eastAsia="Arial" w:hAnsi="Arial" w:cs="Arial"/>
          <w:b/>
          <w:color w:val="000000"/>
          <w:sz w:val="27"/>
          <w:szCs w:val="27"/>
        </w:rPr>
      </w:pPr>
      <w:r>
        <w:rPr>
          <w:rFonts w:ascii="Arial" w:eastAsia="Arial" w:hAnsi="Arial" w:cs="Arial"/>
          <w:b/>
          <w:color w:val="000000"/>
          <w:sz w:val="27"/>
          <w:szCs w:val="27"/>
          <w:highlight w:val="white"/>
        </w:rPr>
        <w:t xml:space="preserve">8 GEDRAGSCODE </w:t>
      </w:r>
    </w:p>
    <w:p w14:paraId="000000AB"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noProof/>
          <w:color w:val="000000"/>
          <w:highlight w:val="white"/>
        </w:rPr>
        <w:drawing>
          <wp:inline distT="0" distB="0" distL="0" distR="0" wp14:anchorId="6DA62A4F" wp14:editId="07777777">
            <wp:extent cx="1397000" cy="12700"/>
            <wp:effectExtent l="0" t="0" r="0" b="0"/>
            <wp:docPr id="197690888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397000" cy="12700"/>
                    </a:xfrm>
                    <a:prstGeom prst="rect">
                      <a:avLst/>
                    </a:prstGeom>
                    <a:ln/>
                  </pic:spPr>
                </pic:pic>
              </a:graphicData>
            </a:graphic>
          </wp:inline>
        </w:drawing>
      </w:r>
      <w:r>
        <w:rPr>
          <w:rFonts w:ascii="Times" w:eastAsia="Times" w:hAnsi="Times" w:cs="Times"/>
          <w:color w:val="000000"/>
          <w:highlight w:val="white"/>
        </w:rPr>
        <w:t xml:space="preserve"> </w:t>
      </w:r>
      <w:r>
        <w:rPr>
          <w:rFonts w:ascii="Times" w:eastAsia="Times" w:hAnsi="Times" w:cs="Times"/>
          <w:noProof/>
          <w:color w:val="000000"/>
          <w:highlight w:val="white"/>
        </w:rPr>
        <w:drawing>
          <wp:inline distT="0" distB="0" distL="0" distR="0" wp14:anchorId="62387BE4" wp14:editId="07777777">
            <wp:extent cx="1409700" cy="12700"/>
            <wp:effectExtent l="0" t="0" r="0" b="0"/>
            <wp:docPr id="19769088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409700" cy="12700"/>
                    </a:xfrm>
                    <a:prstGeom prst="rect">
                      <a:avLst/>
                    </a:prstGeom>
                    <a:ln/>
                  </pic:spPr>
                </pic:pic>
              </a:graphicData>
            </a:graphic>
          </wp:inline>
        </w:drawing>
      </w:r>
      <w:r>
        <w:rPr>
          <w:rFonts w:ascii="Times" w:eastAsia="Times" w:hAnsi="Times" w:cs="Times"/>
          <w:color w:val="000000"/>
          <w:highlight w:val="white"/>
        </w:rPr>
        <w:t xml:space="preserve"> </w:t>
      </w:r>
    </w:p>
    <w:p w14:paraId="000000AC"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color w:val="000000"/>
          <w:highlight w:val="white"/>
        </w:rPr>
        <w:t xml:space="preserve"> </w:t>
      </w:r>
    </w:p>
    <w:p w14:paraId="000000AD" w14:textId="77777777" w:rsidR="00CE331C" w:rsidRDefault="008369B0">
      <w:pPr>
        <w:pStyle w:val="Normal1"/>
        <w:numPr>
          <w:ilvl w:val="0"/>
          <w:numId w:val="1"/>
        </w:numPr>
        <w:pBdr>
          <w:top w:val="nil"/>
          <w:left w:val="nil"/>
          <w:bottom w:val="nil"/>
          <w:right w:val="nil"/>
          <w:between w:val="nil"/>
        </w:pBdr>
        <w:spacing w:after="240"/>
        <w:rPr>
          <w:rFonts w:ascii="Arial" w:eastAsia="Arial" w:hAnsi="Arial" w:cs="Arial"/>
          <w:color w:val="000000"/>
          <w:sz w:val="27"/>
          <w:szCs w:val="27"/>
          <w:highlight w:val="white"/>
        </w:rPr>
      </w:pPr>
      <w:r>
        <w:rPr>
          <w:rFonts w:ascii="Arial" w:eastAsia="Arial" w:hAnsi="Arial" w:cs="Arial"/>
          <w:b/>
          <w:color w:val="000000"/>
          <w:sz w:val="27"/>
          <w:szCs w:val="27"/>
          <w:highlight w:val="white"/>
        </w:rPr>
        <w:t>8.1  </w:t>
      </w:r>
      <w:r>
        <w:rPr>
          <w:rFonts w:ascii="Arial" w:eastAsia="Arial" w:hAnsi="Arial" w:cs="Arial"/>
          <w:color w:val="000000"/>
          <w:sz w:val="27"/>
          <w:szCs w:val="27"/>
          <w:highlight w:val="white"/>
        </w:rPr>
        <w:t xml:space="preserve">Aanwezigheid van de teams is </w:t>
      </w:r>
      <w:r>
        <w:rPr>
          <w:rFonts w:ascii="Arial" w:eastAsia="Arial" w:hAnsi="Arial" w:cs="Arial"/>
          <w:sz w:val="27"/>
          <w:szCs w:val="27"/>
          <w:highlight w:val="white"/>
        </w:rPr>
        <w:t xml:space="preserve">verplicht </w:t>
      </w:r>
      <w:r>
        <w:rPr>
          <w:rFonts w:ascii="Arial" w:eastAsia="Arial" w:hAnsi="Arial" w:cs="Arial"/>
          <w:color w:val="000000"/>
          <w:sz w:val="27"/>
          <w:szCs w:val="27"/>
          <w:highlight w:val="white"/>
        </w:rPr>
        <w:t>bij de briefings en wordt zeer op p</w:t>
      </w:r>
      <w:r>
        <w:rPr>
          <w:rFonts w:ascii="Arial" w:eastAsia="Arial" w:hAnsi="Arial" w:cs="Arial"/>
          <w:sz w:val="27"/>
          <w:szCs w:val="27"/>
          <w:highlight w:val="white"/>
        </w:rPr>
        <w:t>rijs gesteld bij</w:t>
      </w:r>
      <w:r>
        <w:rPr>
          <w:rFonts w:ascii="Arial" w:eastAsia="Arial" w:hAnsi="Arial" w:cs="Arial"/>
          <w:color w:val="000000"/>
          <w:sz w:val="27"/>
          <w:szCs w:val="27"/>
          <w:highlight w:val="white"/>
        </w:rPr>
        <w:t xml:space="preserve"> de prijsuitreiking. </w:t>
      </w:r>
    </w:p>
    <w:p w14:paraId="000000AE" w14:textId="77777777" w:rsidR="00CE331C" w:rsidRDefault="008369B0">
      <w:pPr>
        <w:pStyle w:val="Normal1"/>
        <w:numPr>
          <w:ilvl w:val="0"/>
          <w:numId w:val="1"/>
        </w:numPr>
        <w:pBdr>
          <w:top w:val="nil"/>
          <w:left w:val="nil"/>
          <w:bottom w:val="nil"/>
          <w:right w:val="nil"/>
          <w:between w:val="nil"/>
        </w:pBdr>
        <w:spacing w:after="240"/>
        <w:rPr>
          <w:rFonts w:ascii="Arial" w:eastAsia="Arial" w:hAnsi="Arial" w:cs="Arial"/>
          <w:color w:val="000000"/>
          <w:sz w:val="27"/>
          <w:szCs w:val="27"/>
          <w:highlight w:val="white"/>
        </w:rPr>
      </w:pPr>
      <w:r>
        <w:rPr>
          <w:rFonts w:ascii="Arial" w:eastAsia="Arial" w:hAnsi="Arial" w:cs="Arial"/>
          <w:b/>
          <w:color w:val="000000"/>
          <w:sz w:val="27"/>
          <w:szCs w:val="27"/>
          <w:highlight w:val="white"/>
        </w:rPr>
        <w:t>8.2  </w:t>
      </w:r>
      <w:r>
        <w:rPr>
          <w:rFonts w:ascii="Arial" w:eastAsia="Arial" w:hAnsi="Arial" w:cs="Arial"/>
          <w:color w:val="000000"/>
          <w:sz w:val="27"/>
          <w:szCs w:val="27"/>
          <w:highlight w:val="white"/>
        </w:rPr>
        <w:t xml:space="preserve">De deelnemers moeten uitvoer geven aan ieder redelijk verzoek van een race official, de ter beschikking gestelde materialen met zorg behandelen en onnodige schade voorkomen. </w:t>
      </w:r>
    </w:p>
    <w:p w14:paraId="000000AF" w14:textId="77777777" w:rsidR="00CE331C" w:rsidRDefault="008369B0">
      <w:pPr>
        <w:pStyle w:val="Normal1"/>
        <w:numPr>
          <w:ilvl w:val="0"/>
          <w:numId w:val="1"/>
        </w:numPr>
        <w:pBdr>
          <w:top w:val="nil"/>
          <w:left w:val="nil"/>
          <w:bottom w:val="nil"/>
          <w:right w:val="nil"/>
          <w:between w:val="nil"/>
        </w:pBdr>
        <w:spacing w:after="240"/>
        <w:rPr>
          <w:rFonts w:ascii="Arial" w:eastAsia="Arial" w:hAnsi="Arial" w:cs="Arial"/>
          <w:color w:val="000000"/>
          <w:sz w:val="27"/>
          <w:szCs w:val="27"/>
          <w:highlight w:val="white"/>
        </w:rPr>
      </w:pPr>
      <w:r>
        <w:rPr>
          <w:rFonts w:ascii="Arial" w:eastAsia="Arial" w:hAnsi="Arial" w:cs="Arial"/>
          <w:b/>
          <w:color w:val="000000"/>
          <w:sz w:val="27"/>
          <w:szCs w:val="27"/>
          <w:highlight w:val="white"/>
        </w:rPr>
        <w:lastRenderedPageBreak/>
        <w:t>8.3  </w:t>
      </w:r>
      <w:r>
        <w:rPr>
          <w:rFonts w:ascii="Arial" w:eastAsia="Arial" w:hAnsi="Arial" w:cs="Arial"/>
          <w:color w:val="000000"/>
          <w:sz w:val="27"/>
          <w:szCs w:val="27"/>
          <w:highlight w:val="white"/>
        </w:rPr>
        <w:t>De volgende acties door leden van een team kunnen beschouwd worden als onsportief gedrag conform Addendum Q 4.1 (e) RvW en kunnen leiden tot een door de umpire geïnitieerde straf volgens Addendum Q 4.1 RvW:</w:t>
      </w:r>
    </w:p>
    <w:p w14:paraId="000000B0" w14:textId="77777777" w:rsidR="00CE331C" w:rsidRDefault="008369B0">
      <w:pPr>
        <w:pStyle w:val="Normal1"/>
        <w:numPr>
          <w:ilvl w:val="0"/>
          <w:numId w:val="6"/>
        </w:numPr>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Excessieve pogingen om een umpire beslissing af te dwingen, te coachen of te beïnvloeden.</w:t>
      </w:r>
    </w:p>
    <w:p w14:paraId="000000B1" w14:textId="77777777" w:rsidR="00CE331C" w:rsidRDefault="008369B0">
      <w:pPr>
        <w:pStyle w:val="Normal1"/>
        <w:numPr>
          <w:ilvl w:val="0"/>
          <w:numId w:val="6"/>
        </w:numPr>
        <w:pBdr>
          <w:top w:val="nil"/>
          <w:left w:val="nil"/>
          <w:bottom w:val="nil"/>
          <w:right w:val="nil"/>
          <w:between w:val="nil"/>
        </w:pBdr>
        <w:spacing w:after="240"/>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Herhaaldelijk of voortdurende bezwaar maken tegen een umpire beslissing (verbaal of anderzijds), of </w:t>
      </w:r>
    </w:p>
    <w:p w14:paraId="000000B2" w14:textId="77777777" w:rsidR="00CE331C" w:rsidRDefault="008369B0">
      <w:pPr>
        <w:pStyle w:val="Normal1"/>
        <w:numPr>
          <w:ilvl w:val="0"/>
          <w:numId w:val="6"/>
        </w:numPr>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Belediging van umpires voor of na een beslissing (zie ook ISAF MR Call M4).</w:t>
      </w:r>
    </w:p>
    <w:p w14:paraId="000000B3" w14:textId="77777777" w:rsidR="00CE331C" w:rsidRDefault="008369B0">
      <w:pPr>
        <w:pStyle w:val="Normal1"/>
        <w:numPr>
          <w:ilvl w:val="0"/>
          <w:numId w:val="1"/>
        </w:numPr>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b/>
          <w:color w:val="000000"/>
          <w:sz w:val="27"/>
          <w:szCs w:val="27"/>
          <w:highlight w:val="white"/>
        </w:rPr>
        <w:t>8.4  </w:t>
      </w:r>
      <w:r>
        <w:rPr>
          <w:rFonts w:ascii="Arial" w:eastAsia="Arial" w:hAnsi="Arial" w:cs="Arial"/>
          <w:color w:val="000000"/>
          <w:sz w:val="27"/>
          <w:szCs w:val="27"/>
          <w:highlight w:val="white"/>
        </w:rPr>
        <w:t xml:space="preserve">Overtredingen van dit competitie reglement kunnen worden doorverwezen door de OA naar het protest comité. Een straf kan worden gegeven naar het inzicht van het protest comité en kan uitsluiting van verdere deelname aan de speelronde of de competitie inhouden, alsmede behandeling onder regel 69 RvW. </w:t>
      </w:r>
    </w:p>
    <w:p w14:paraId="000000B4"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9. PRIVACY &amp; AFWIJZING VAN AANSPRAKELIJKHEID </w:t>
      </w:r>
    </w:p>
    <w:p w14:paraId="000000B5" w14:textId="77777777" w:rsidR="00CE331C" w:rsidRDefault="008369B0">
      <w:pPr>
        <w:pStyle w:val="Normal1"/>
        <w:numPr>
          <w:ilvl w:val="0"/>
          <w:numId w:val="1"/>
        </w:numPr>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b/>
          <w:color w:val="000000"/>
          <w:sz w:val="27"/>
          <w:szCs w:val="27"/>
          <w:highlight w:val="white"/>
        </w:rPr>
        <w:t>9.1  </w:t>
      </w:r>
      <w:r>
        <w:rPr>
          <w:rFonts w:ascii="Arial" w:eastAsia="Arial" w:hAnsi="Arial" w:cs="Arial"/>
          <w:color w:val="000000"/>
          <w:sz w:val="27"/>
          <w:szCs w:val="27"/>
          <w:highlight w:val="white"/>
        </w:rPr>
        <w:t xml:space="preserve">Deelnemers, deelnemende teams, teamleden, alsmede ieder bemanningslid van een boot nemen geheel op eigen risico deel aan de wedstrijdserie. Zie regel 4 RvW. Iedere aansprakelijkheid van de OA en diens medewerkers, waaronder de Principle Race Officer, het race comité en de Umpires voor welke schade dan ook , waaronder materiële schade, immateriële schade, persoonlijk letsel of dood veroorzaakt in samenhang met-, voor-, gedurende of na de wedstrijdserie, is uitgesloten Dit geldt ook voor schade welke is ontstaan door gebreken aan een boot. </w:t>
      </w:r>
    </w:p>
    <w:p w14:paraId="000000B6" w14:textId="77777777" w:rsidR="00CE331C" w:rsidRDefault="008369B0">
      <w:pPr>
        <w:pStyle w:val="Normal1"/>
        <w:numPr>
          <w:ilvl w:val="0"/>
          <w:numId w:val="1"/>
        </w:numPr>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b/>
          <w:color w:val="000000"/>
          <w:sz w:val="27"/>
          <w:szCs w:val="27"/>
          <w:highlight w:val="white"/>
        </w:rPr>
        <w:t>9.2  </w:t>
      </w:r>
      <w:r>
        <w:rPr>
          <w:rFonts w:ascii="Arial" w:eastAsia="Arial" w:hAnsi="Arial" w:cs="Arial"/>
          <w:color w:val="000000"/>
          <w:sz w:val="27"/>
          <w:szCs w:val="27"/>
          <w:highlight w:val="white"/>
        </w:rPr>
        <w:t xml:space="preserve">Door in te schrijven voor deze competitie, geven deelnemende teams toestemming voor het gebruik, opslag en publicatie van persoonlijke informatie met betrekking tot de wedstrijden van de Eredivisie Jeugd Zeilen, geluid en beelden door de OA, het KNWV en gelieerde ondernemingen, zonder compensatie en vrij van rechten. </w:t>
      </w:r>
    </w:p>
    <w:p w14:paraId="000000B7"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color w:val="000000"/>
          <w:highlight w:val="white"/>
        </w:rPr>
        <w:t xml:space="preserve"> </w:t>
      </w:r>
    </w:p>
    <w:p w14:paraId="000000B8"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APPENDIX A – REGELS VOOR HET GEBRUIK VAN DE BOTEN </w:t>
      </w:r>
    </w:p>
    <w:p w14:paraId="000000B9" w14:textId="77777777" w:rsidR="00CE331C" w:rsidRDefault="008369B0">
      <w:pPr>
        <w:pStyle w:val="Normal1"/>
        <w:numPr>
          <w:ilvl w:val="0"/>
          <w:numId w:val="7"/>
        </w:numPr>
        <w:pBdr>
          <w:top w:val="nil"/>
          <w:left w:val="nil"/>
          <w:bottom w:val="nil"/>
          <w:right w:val="nil"/>
          <w:between w:val="nil"/>
        </w:pBdr>
        <w:spacing w:after="266"/>
        <w:rPr>
          <w:sz w:val="27"/>
          <w:szCs w:val="27"/>
        </w:rPr>
      </w:pPr>
      <w:r>
        <w:rPr>
          <w:rFonts w:ascii="Arial" w:eastAsia="Arial" w:hAnsi="Arial" w:cs="Arial"/>
          <w:color w:val="000000"/>
          <w:sz w:val="27"/>
          <w:szCs w:val="27"/>
          <w:highlight w:val="white"/>
        </w:rPr>
        <w:t xml:space="preserve">De competitie wordt gevaren in kleine kielboten (Ynglings), met een bemanning bestaande uit 3 personen geboren vanaf 1997 tot en met </w:t>
      </w:r>
      <w:r>
        <w:rPr>
          <w:rFonts w:ascii="Arial" w:eastAsia="Arial" w:hAnsi="Arial" w:cs="Arial"/>
          <w:color w:val="000000"/>
          <w:sz w:val="27"/>
          <w:szCs w:val="27"/>
          <w:highlight w:val="white"/>
        </w:rPr>
        <w:lastRenderedPageBreak/>
        <w:t xml:space="preserve">2007. Er is geen gewichtslimiet van toepassing. De boten worden ter </w:t>
      </w:r>
      <w:r>
        <w:rPr>
          <w:rFonts w:ascii="Arial" w:eastAsia="Arial" w:hAnsi="Arial" w:cs="Arial"/>
          <w:sz w:val="27"/>
          <w:szCs w:val="27"/>
          <w:highlight w:val="white"/>
        </w:rPr>
        <w:t>beschikking gesteld door de OA.</w:t>
      </w:r>
    </w:p>
    <w:p w14:paraId="000000BA" w14:textId="77777777" w:rsidR="00CE331C" w:rsidRDefault="008369B0">
      <w:pPr>
        <w:pStyle w:val="Normal1"/>
        <w:numPr>
          <w:ilvl w:val="0"/>
          <w:numId w:val="7"/>
        </w:numPr>
        <w:pBdr>
          <w:top w:val="nil"/>
          <w:left w:val="nil"/>
          <w:bottom w:val="nil"/>
          <w:right w:val="nil"/>
          <w:between w:val="nil"/>
        </w:pBdr>
        <w:spacing w:after="266"/>
        <w:rPr>
          <w:sz w:val="27"/>
          <w:szCs w:val="27"/>
        </w:rPr>
      </w:pPr>
      <w:r>
        <w:rPr>
          <w:rFonts w:ascii="Arial" w:eastAsia="Arial" w:hAnsi="Arial" w:cs="Arial"/>
          <w:sz w:val="27"/>
          <w:szCs w:val="27"/>
          <w:highlight w:val="white"/>
        </w:rPr>
        <w:t>Op zaterdag 4 en zondag 5 april krijgen de teams instructie over het gebruik van de Yngling. Deelname aan 1 van deze 2 instructiedagen is verplicht tenzij door de OA hiervoor vooraf schriftelijk toestemming verkregen is.</w:t>
      </w:r>
    </w:p>
    <w:p w14:paraId="000000BB" w14:textId="77777777" w:rsidR="00CE331C" w:rsidRDefault="008369B0">
      <w:pPr>
        <w:pStyle w:val="Normal1"/>
        <w:numPr>
          <w:ilvl w:val="0"/>
          <w:numId w:val="7"/>
        </w:numPr>
        <w:pBdr>
          <w:top w:val="nil"/>
          <w:left w:val="nil"/>
          <w:bottom w:val="nil"/>
          <w:right w:val="nil"/>
          <w:between w:val="nil"/>
        </w:pBdr>
        <w:spacing w:after="266"/>
        <w:rPr>
          <w:rFonts w:ascii="Helvetica Neue" w:eastAsia="Helvetica Neue" w:hAnsi="Helvetica Neue" w:cs="Helvetica Neue"/>
          <w:color w:val="000000"/>
          <w:sz w:val="27"/>
          <w:szCs w:val="27"/>
        </w:rPr>
      </w:pPr>
      <w:r>
        <w:rPr>
          <w:rFonts w:ascii="Arial" w:eastAsia="Arial" w:hAnsi="Arial" w:cs="Arial"/>
          <w:color w:val="000000"/>
          <w:sz w:val="27"/>
          <w:szCs w:val="27"/>
          <w:highlight w:val="white"/>
        </w:rPr>
        <w:t xml:space="preserve">Overtreding van de regels voor het gebruik van de boten resulteert in diskwalificatie voor alle wedstrijden die zijn gezeild zonder aan de regels te voldoen. </w:t>
      </w:r>
    </w:p>
    <w:p w14:paraId="000000BC" w14:textId="77777777" w:rsidR="00CE331C" w:rsidRDefault="008369B0">
      <w:pPr>
        <w:pStyle w:val="Normal1"/>
        <w:numPr>
          <w:ilvl w:val="0"/>
          <w:numId w:val="7"/>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Teams moeten iedere schade aan of verlies van boot of uitrusting, hoe klein ook, onmiddellijk, voor of na een race, aan de OA melden. De straf voor overtreding van deze bepaling wordt opgelegd door het protest comité en kan zijn diskwalificatie voor de laatst gezeilde wedstrijd. </w:t>
      </w:r>
    </w:p>
    <w:p w14:paraId="000000BD" w14:textId="77777777" w:rsidR="00CE331C" w:rsidRDefault="008369B0">
      <w:pPr>
        <w:pStyle w:val="Normal1"/>
        <w:numPr>
          <w:ilvl w:val="0"/>
          <w:numId w:val="7"/>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Gedurende de gehele competitie kunnen boten uitgerust zijn met een GPS Tracker en/of camera welke niet mag worden uitgezet of verwijderd tenzij daartoe geïnstrueerd door de OA. </w:t>
      </w:r>
    </w:p>
    <w:p w14:paraId="000000BE" w14:textId="77777777" w:rsidR="00CE331C" w:rsidRDefault="008369B0">
      <w:pPr>
        <w:pStyle w:val="Normal1"/>
        <w:numPr>
          <w:ilvl w:val="0"/>
          <w:numId w:val="7"/>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Algemene verschillen tussen de boten, ondanks alle maatregelen ter voorkoming van verschillen, zijn geen grond voor Verzoek om Verhaal. Dit wijzigt regel 62 RvW </w:t>
      </w:r>
    </w:p>
    <w:p w14:paraId="000000BF" w14:textId="77777777" w:rsidR="00CE331C" w:rsidRDefault="008369B0">
      <w:pPr>
        <w:pStyle w:val="Normal1"/>
        <w:numPr>
          <w:ilvl w:val="0"/>
          <w:numId w:val="7"/>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Deze Regels voor het Gebruik van de Boten zijn geen grond voor protest of Verzoek om Verhaal, maar zijn wel onderhevig aan acties door de umpires zoals gedefinieerd in Appendix Q4 RvW. </w:t>
      </w:r>
    </w:p>
    <w:p w14:paraId="000000C0" w14:textId="77777777" w:rsidR="00CE331C" w:rsidRDefault="008369B0">
      <w:pPr>
        <w:pStyle w:val="Normal1"/>
        <w:numPr>
          <w:ilvl w:val="0"/>
          <w:numId w:val="7"/>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Verboden Handelingen (uitgezonderd in noodsituaties of op aanwijzing van de OA):</w:t>
      </w:r>
    </w:p>
    <w:p w14:paraId="000000C1"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a. Zeilen op een wijze die ernstige schade of letsel kan veroorzaken</w:t>
      </w:r>
    </w:p>
    <w:p w14:paraId="000000C2"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b. Enig weglaten, toevoegen of wijzigen van onderdelen en uitrusting van de boot.</w:t>
      </w:r>
    </w:p>
    <w:p w14:paraId="000000C3"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c. Het gebruik van de uitrusting anders dan waartoe deze oorspronkelijk bedoeld is.</w:t>
      </w:r>
    </w:p>
    <w:p w14:paraId="000000C4"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d. Het uitwisselen of vervangen van onderdelen. Alleen de OA kan aangeven dat onderdelen gewisseld of vervangen mogen worden.</w:t>
      </w:r>
    </w:p>
    <w:p w14:paraId="000000C5"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lastRenderedPageBreak/>
        <w:t>e. Het plaatsten van de uitrusting op een andere plaats dan te doen gebruikelijk.</w:t>
      </w:r>
    </w:p>
    <w:p w14:paraId="000000C6"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f. Het aanbrengen van merktekens of anderszins beschrijven van zeilen, boot of uitrusting, het perforeren van zeilen of aanbrengen van tell tales in de zeilen.</w:t>
      </w:r>
    </w:p>
    <w:p w14:paraId="000000C7"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g.Lijnen rechtstreeks aan het doek van de zeilen te bevestigen</w:t>
      </w:r>
    </w:p>
    <w:p w14:paraId="000000C8"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h. Aan boord stappen en/of een boot van zijn lig- of ankerplaats verwijderen zonder toestemming van de OA, dan wel wanneer vlag AP op de wal getoond wordt.</w:t>
      </w:r>
    </w:p>
    <w:p w14:paraId="000000C9"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i. Een boot uit het water halen of de romp onder de waterlijn reinigen, m.u.v. het verwijderen van wier.</w:t>
      </w:r>
    </w:p>
    <w:p w14:paraId="000000CA"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j. Het veranderen van wanten of voorstag.</w:t>
      </w:r>
    </w:p>
    <w:p w14:paraId="000000CB"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k. Het weglaten van een geleideblok/keerblok bij het schoten van enig voorzeil.</w:t>
      </w:r>
    </w:p>
    <w:p w14:paraId="000000CC"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l. Het gebruik van enige elektronische apparatuur m.u.v. een handheld kompas, een starthorloge en apparatuur die door de OA voorzien is.</w:t>
      </w:r>
    </w:p>
    <w:p w14:paraId="000000CD"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n. Het gebruik van tape.</w:t>
      </w:r>
    </w:p>
    <w:p w14:paraId="000000CE"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m. Aan het staande want hangen, duwen of trekken om gewicht buitenboord te verplaatsen of manoeuvres te ondersteunen.</w:t>
      </w:r>
    </w:p>
    <w:p w14:paraId="000000CF"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 xml:space="preserve">o. Het hijsen van een spinnaker ten tijde van uitstel. </w:t>
      </w:r>
    </w:p>
    <w:p w14:paraId="000000D0" w14:textId="77777777" w:rsidR="00CE331C" w:rsidRDefault="008369B0">
      <w:pPr>
        <w:pStyle w:val="Normal1"/>
        <w:numPr>
          <w:ilvl w:val="0"/>
          <w:numId w:val="7"/>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In geval van schade:</w:t>
      </w:r>
    </w:p>
    <w:p w14:paraId="000000D1"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 xml:space="preserve">Voor het waarschuwingssein, maar uiterlijk binnen 3 minuten na overname van het schip, mag een boot de protestvlag tonen ten teken van uitval of schade aan de boot of verwonding van een bemanningslid en verzoeken om uitstel voor de volgende start. Zwakke plekken of zaken welke in een volgende wedstrijd tot schade kunnen leiden moeten eveneens aangegeven worden. Zij moet zich zo snel als mogelijk naar de lijzijde van het startschip begeven en daar blijven, tenzij anders opgedragen. </w:t>
      </w:r>
    </w:p>
    <w:p w14:paraId="000000D2" w14:textId="77777777" w:rsidR="00CE331C" w:rsidRDefault="008369B0">
      <w:pPr>
        <w:pStyle w:val="Normal1"/>
        <w:numPr>
          <w:ilvl w:val="4"/>
          <w:numId w:val="10"/>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Het wedstrijdcomité beslist over toegestane reparatieduur, veranderingen van het programma of het doorgaan met </w:t>
      </w:r>
      <w:r>
        <w:rPr>
          <w:rFonts w:ascii="Arial" w:eastAsia="Arial" w:hAnsi="Arial" w:cs="Arial"/>
          <w:color w:val="000000"/>
          <w:sz w:val="27"/>
          <w:szCs w:val="27"/>
          <w:highlight w:val="white"/>
        </w:rPr>
        <w:lastRenderedPageBreak/>
        <w:t xml:space="preserve">wedstrijden zonder de betreffende boot. Het wedstrijdcomité beslist hoe in deze laatste situatie verder zal worden gehandeld. </w:t>
      </w:r>
    </w:p>
    <w:p w14:paraId="000000D3" w14:textId="77777777" w:rsidR="00CE331C" w:rsidRDefault="008369B0">
      <w:pPr>
        <w:pStyle w:val="Normal1"/>
        <w:numPr>
          <w:ilvl w:val="4"/>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Ieder team dat schade aan of verlies van boot, zeilen of uitrusting heeft, zal hiervan op de hoogte gesteld worden via de schadelijst. </w:t>
      </w:r>
    </w:p>
    <w:p w14:paraId="000000D4" w14:textId="77777777" w:rsidR="00CE331C" w:rsidRDefault="008369B0">
      <w:pPr>
        <w:pStyle w:val="Normal1"/>
        <w:numPr>
          <w:ilvl w:val="4"/>
          <w:numId w:val="10"/>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Het niet rapporteren van schade of verlies wordt beschouwd als onsportief gedrag en zal verwezen worden naar het protest comité. Enige straf is ter beoordeling van het protest comité en kan leiden tot uitsluiting van verdere deelname aan de speelronde of competitie en actie volgens Regels voor het Wedstrijdzeilen regel 69 RvW. </w:t>
      </w:r>
    </w:p>
    <w:p w14:paraId="000000D5"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color w:val="000000"/>
          <w:sz w:val="27"/>
          <w:szCs w:val="27"/>
          <w:highlight w:val="white"/>
        </w:rPr>
        <w:t xml:space="preserve">11. Overdracht van de boten: </w:t>
      </w:r>
    </w:p>
    <w:p w14:paraId="000000D6" w14:textId="77777777" w:rsidR="00CE331C" w:rsidRDefault="008369B0">
      <w:pPr>
        <w:pStyle w:val="Normal1"/>
        <w:numPr>
          <w:ilvl w:val="4"/>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De overdracht van boten aan een volgend team mag alleen plaatsvinden in aanwezigheid van de OA, zoals aangegeven bij de skippers briefing. </w:t>
      </w:r>
    </w:p>
    <w:p w14:paraId="000000D7" w14:textId="77777777" w:rsidR="00CE331C" w:rsidRDefault="008369B0">
      <w:pPr>
        <w:pStyle w:val="Normal1"/>
        <w:numPr>
          <w:ilvl w:val="4"/>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Ieder team is verantwoordelijk voor het tijdig aanwezig en beschikbaar zijn voor het overnemen van een boot voor de volgende start. </w:t>
      </w:r>
    </w:p>
    <w:p w14:paraId="000000D8" w14:textId="77777777" w:rsidR="00CE331C" w:rsidRDefault="008369B0">
      <w:pPr>
        <w:pStyle w:val="Normal1"/>
        <w:numPr>
          <w:ilvl w:val="4"/>
          <w:numId w:val="10"/>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 xml:space="preserve">Na de finish vindt direct de volgende wissel plaats, met gestreken spinnaker, gestreken fok en gehesen grootzeil. Boten zullen zich ophouden in de directe omgeving van de wisselplaats. </w:t>
      </w:r>
    </w:p>
    <w:p w14:paraId="000000D9" w14:textId="77777777" w:rsidR="00CE331C" w:rsidRDefault="008369B0">
      <w:pPr>
        <w:pStyle w:val="Normal1"/>
        <w:numPr>
          <w:ilvl w:val="4"/>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Indien op het startschip vlag W wordt getoond, dan zullen de bemanningswissels aan de wal plaatsvinden. </w:t>
      </w:r>
    </w:p>
    <w:p w14:paraId="000000DA" w14:textId="77777777" w:rsidR="00CE331C" w:rsidRDefault="008369B0">
      <w:pPr>
        <w:pStyle w:val="Normal1"/>
        <w:pBdr>
          <w:top w:val="nil"/>
          <w:left w:val="nil"/>
          <w:bottom w:val="nil"/>
          <w:right w:val="nil"/>
          <w:between w:val="nil"/>
        </w:pBdr>
        <w:spacing w:after="240"/>
        <w:rPr>
          <w:rFonts w:ascii="Times" w:eastAsia="Times" w:hAnsi="Times" w:cs="Times"/>
          <w:b/>
          <w:color w:val="000000"/>
          <w:highlight w:val="white"/>
        </w:rPr>
      </w:pPr>
      <w:r>
        <w:rPr>
          <w:rFonts w:ascii="Arial" w:eastAsia="Arial" w:hAnsi="Arial" w:cs="Arial"/>
          <w:b/>
          <w:color w:val="000000"/>
          <w:sz w:val="27"/>
          <w:szCs w:val="27"/>
          <w:highlight w:val="white"/>
        </w:rPr>
        <w:t xml:space="preserve">12. Overige verplichtingen: </w:t>
      </w:r>
    </w:p>
    <w:p w14:paraId="000000DB" w14:textId="77777777" w:rsidR="00CE331C" w:rsidRDefault="008369B0">
      <w:pPr>
        <w:pStyle w:val="Normal1"/>
        <w:numPr>
          <w:ilvl w:val="0"/>
          <w:numId w:val="10"/>
        </w:numPr>
        <w:pBdr>
          <w:top w:val="nil"/>
          <w:left w:val="nil"/>
          <w:bottom w:val="nil"/>
          <w:right w:val="nil"/>
          <w:between w:val="nil"/>
        </w:pBdr>
        <w:spacing w:after="266"/>
        <w:rPr>
          <w:rFonts w:ascii="Arial" w:eastAsia="Arial" w:hAnsi="Arial" w:cs="Arial"/>
          <w:color w:val="000000"/>
          <w:sz w:val="27"/>
          <w:szCs w:val="27"/>
        </w:rPr>
      </w:pPr>
      <w:r>
        <w:rPr>
          <w:rFonts w:ascii="Arial" w:eastAsia="Arial" w:hAnsi="Arial" w:cs="Arial"/>
          <w:color w:val="000000"/>
          <w:sz w:val="27"/>
          <w:szCs w:val="27"/>
          <w:highlight w:val="white"/>
        </w:rPr>
        <w:t>Aan het eind van ieder dag</w:t>
      </w:r>
    </w:p>
    <w:p w14:paraId="000000DC"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i. Rollen en opbergen van zeilen zoals aangegeven</w:t>
      </w:r>
    </w:p>
    <w:p w14:paraId="000000DD"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ii. De boot schoon en opgeruimd achterlaten</w:t>
      </w:r>
    </w:p>
    <w:p w14:paraId="000000DE"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 xml:space="preserve">iii. De boot achterlaten in een zelfde staat als deze is aangeleverd              </w:t>
      </w:r>
    </w:p>
    <w:p w14:paraId="000000DF" w14:textId="77777777" w:rsidR="00CE331C" w:rsidRDefault="008369B0">
      <w:pPr>
        <w:pStyle w:val="Normal1"/>
        <w:pBdr>
          <w:top w:val="nil"/>
          <w:left w:val="nil"/>
          <w:bottom w:val="nil"/>
          <w:right w:val="nil"/>
          <w:between w:val="nil"/>
        </w:pBdr>
        <w:spacing w:after="266"/>
        <w:ind w:left="720"/>
        <w:rPr>
          <w:rFonts w:ascii="Arial" w:eastAsia="Arial" w:hAnsi="Arial" w:cs="Arial"/>
          <w:color w:val="000000"/>
          <w:sz w:val="27"/>
          <w:szCs w:val="27"/>
        </w:rPr>
      </w:pPr>
      <w:r>
        <w:rPr>
          <w:rFonts w:ascii="Arial" w:eastAsia="Arial" w:hAnsi="Arial" w:cs="Arial"/>
          <w:color w:val="000000"/>
          <w:sz w:val="27"/>
          <w:szCs w:val="27"/>
          <w:highlight w:val="white"/>
        </w:rPr>
        <w:t xml:space="preserve">iv. De achterstag spanning vieren </w:t>
      </w:r>
    </w:p>
    <w:p w14:paraId="000000E0" w14:textId="77777777" w:rsidR="00CE331C" w:rsidRDefault="008369B0">
      <w:pPr>
        <w:pStyle w:val="Normal1"/>
        <w:numPr>
          <w:ilvl w:val="0"/>
          <w:numId w:val="10"/>
        </w:numPr>
        <w:pBdr>
          <w:top w:val="nil"/>
          <w:left w:val="nil"/>
          <w:bottom w:val="nil"/>
          <w:right w:val="nil"/>
          <w:between w:val="nil"/>
        </w:pBdr>
        <w:spacing w:after="266"/>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Aan het einde van de laatste dag </w:t>
      </w:r>
    </w:p>
    <w:p w14:paraId="000000E4" w14:textId="1FEFA90F" w:rsidR="00CE331C" w:rsidRDefault="1678832F" w:rsidP="1678832F">
      <w:pPr>
        <w:pStyle w:val="Normal1"/>
        <w:pBdr>
          <w:top w:val="nil"/>
          <w:left w:val="nil"/>
          <w:bottom w:val="nil"/>
          <w:right w:val="nil"/>
          <w:between w:val="nil"/>
        </w:pBdr>
        <w:spacing w:after="240"/>
        <w:ind w:left="720"/>
        <w:rPr>
          <w:rFonts w:ascii="Arial" w:eastAsia="Arial" w:hAnsi="Arial" w:cs="Arial"/>
          <w:color w:val="000000" w:themeColor="text1"/>
          <w:sz w:val="27"/>
          <w:szCs w:val="27"/>
          <w:highlight w:val="white"/>
        </w:rPr>
      </w:pPr>
      <w:r w:rsidRPr="1678832F">
        <w:rPr>
          <w:rFonts w:ascii="Arial" w:eastAsia="Arial" w:hAnsi="Arial" w:cs="Arial"/>
          <w:color w:val="000000" w:themeColor="text1"/>
          <w:sz w:val="27"/>
          <w:szCs w:val="27"/>
          <w:highlight w:val="white"/>
        </w:rPr>
        <w:lastRenderedPageBreak/>
        <w:t xml:space="preserve">i. De boot schoonmaken, zowel boven- als benedendeks en alle afval verwijderen </w:t>
      </w:r>
    </w:p>
    <w:p w14:paraId="000000E5" w14:textId="77777777" w:rsidR="00CE331C" w:rsidRDefault="008369B0">
      <w:pPr>
        <w:pStyle w:val="Normal1"/>
        <w:pBdr>
          <w:top w:val="nil"/>
          <w:left w:val="nil"/>
          <w:bottom w:val="nil"/>
          <w:right w:val="nil"/>
          <w:between w:val="nil"/>
        </w:pBdr>
        <w:spacing w:after="240"/>
        <w:rPr>
          <w:rFonts w:ascii="Arial" w:eastAsia="Arial" w:hAnsi="Arial" w:cs="Arial"/>
          <w:b/>
          <w:sz w:val="27"/>
          <w:szCs w:val="27"/>
          <w:highlight w:val="white"/>
        </w:rPr>
      </w:pPr>
      <w:r>
        <w:rPr>
          <w:rFonts w:ascii="Arial" w:eastAsia="Arial" w:hAnsi="Arial" w:cs="Arial"/>
          <w:b/>
          <w:sz w:val="27"/>
          <w:szCs w:val="27"/>
          <w:highlight w:val="white"/>
        </w:rPr>
        <w:t>13. Accommodatie &amp; parkeren</w:t>
      </w:r>
    </w:p>
    <w:p w14:paraId="000000E6" w14:textId="77777777" w:rsidR="00CE331C" w:rsidRDefault="008369B0">
      <w:pPr>
        <w:pStyle w:val="Normal1"/>
        <w:pBdr>
          <w:top w:val="nil"/>
          <w:left w:val="nil"/>
          <w:bottom w:val="nil"/>
          <w:right w:val="nil"/>
          <w:between w:val="nil"/>
        </w:pBdr>
        <w:spacing w:after="240"/>
        <w:rPr>
          <w:rFonts w:ascii="Arial" w:eastAsia="Arial" w:hAnsi="Arial" w:cs="Arial"/>
          <w:sz w:val="27"/>
          <w:szCs w:val="27"/>
          <w:highlight w:val="white"/>
        </w:rPr>
      </w:pPr>
      <w:r>
        <w:rPr>
          <w:rFonts w:ascii="Arial" w:eastAsia="Arial" w:hAnsi="Arial" w:cs="Arial"/>
          <w:sz w:val="27"/>
          <w:szCs w:val="27"/>
          <w:highlight w:val="white"/>
        </w:rPr>
        <w:t xml:space="preserve"> Op het parkeerterrein van Van Schie (einde Zijldijk Warmond) is voldoende ruimte voor auto’s en trailers. Parkeergeld bedraagt € 3,= per dag per auto, dit geldt ook voor trailers. De pont kost € 0,50 per persoon per overtocht, na 20.00 uur € 0,70 per persoon per overtocht.</w:t>
      </w:r>
    </w:p>
    <w:p w14:paraId="000000E7" w14:textId="77777777" w:rsidR="00CE331C" w:rsidRDefault="008369B0">
      <w:pPr>
        <w:pStyle w:val="Normal1"/>
        <w:pBdr>
          <w:top w:val="nil"/>
          <w:left w:val="nil"/>
          <w:bottom w:val="nil"/>
          <w:right w:val="nil"/>
          <w:between w:val="nil"/>
        </w:pBdr>
        <w:spacing w:after="240"/>
        <w:rPr>
          <w:rFonts w:ascii="Arial" w:eastAsia="Arial" w:hAnsi="Arial" w:cs="Arial"/>
          <w:sz w:val="27"/>
          <w:szCs w:val="27"/>
          <w:highlight w:val="white"/>
        </w:rPr>
      </w:pPr>
      <w:r>
        <w:rPr>
          <w:rFonts w:ascii="Arial" w:eastAsia="Arial" w:hAnsi="Arial" w:cs="Arial"/>
          <w:sz w:val="27"/>
          <w:szCs w:val="27"/>
          <w:highlight w:val="white"/>
        </w:rPr>
        <w:t xml:space="preserve">Kranen van RIB’s kan bij de verenigingshaven van KWV De Kaag in Warmond. Hier is het kranen en parkeren van zowel trailers als auto’s gratis. Adres: KWV De Kaag Kaagstraat 1 2361 KM Warmond. Vrijdagavond op verzoek tot 21:00 en zaterdagochtend tussen 07:30 - 08:30 en zondag na de wedstrijden. </w:t>
      </w:r>
    </w:p>
    <w:p w14:paraId="000000E8" w14:textId="77777777" w:rsidR="00CE331C" w:rsidRDefault="008369B0">
      <w:pPr>
        <w:pStyle w:val="Normal1"/>
        <w:pBdr>
          <w:top w:val="nil"/>
          <w:left w:val="nil"/>
          <w:bottom w:val="nil"/>
          <w:right w:val="nil"/>
          <w:between w:val="nil"/>
        </w:pBdr>
        <w:spacing w:after="240"/>
        <w:rPr>
          <w:rFonts w:ascii="Arial" w:eastAsia="Arial" w:hAnsi="Arial" w:cs="Arial"/>
          <w:sz w:val="27"/>
          <w:szCs w:val="27"/>
          <w:highlight w:val="white"/>
        </w:rPr>
      </w:pPr>
      <w:r>
        <w:rPr>
          <w:rFonts w:ascii="Arial" w:eastAsia="Arial" w:hAnsi="Arial" w:cs="Arial"/>
          <w:b/>
          <w:sz w:val="27"/>
          <w:szCs w:val="27"/>
          <w:highlight w:val="white"/>
        </w:rPr>
        <w:t xml:space="preserve">Kamperen </w:t>
      </w:r>
      <w:r>
        <w:rPr>
          <w:rFonts w:ascii="Arial" w:eastAsia="Arial" w:hAnsi="Arial" w:cs="Arial"/>
          <w:sz w:val="27"/>
          <w:szCs w:val="27"/>
          <w:highlight w:val="white"/>
        </w:rPr>
        <w:t>(loopafstand KWV de Kaag)</w:t>
      </w:r>
    </w:p>
    <w:p w14:paraId="000000E9" w14:textId="77777777" w:rsidR="00CE331C" w:rsidRDefault="008369B0">
      <w:pPr>
        <w:pStyle w:val="Normal1"/>
        <w:pBdr>
          <w:top w:val="nil"/>
          <w:left w:val="nil"/>
          <w:bottom w:val="nil"/>
          <w:right w:val="nil"/>
          <w:between w:val="nil"/>
        </w:pBdr>
        <w:spacing w:after="240"/>
        <w:rPr>
          <w:rFonts w:ascii="Arial" w:eastAsia="Arial" w:hAnsi="Arial" w:cs="Arial"/>
          <w:sz w:val="27"/>
          <w:szCs w:val="27"/>
          <w:highlight w:val="yellow"/>
        </w:rPr>
      </w:pPr>
      <w:r>
        <w:rPr>
          <w:rFonts w:ascii="Arial" w:eastAsia="Arial" w:hAnsi="Arial" w:cs="Arial"/>
          <w:sz w:val="27"/>
          <w:szCs w:val="27"/>
          <w:highlight w:val="white"/>
        </w:rPr>
        <w:t>Er is kampeer gelegenheid op het terrein van van Schie Watersport. Reservering en contact per mail via: johannesvanschie@outlook.com en telefoonnummer: 071-5892894. Adres t.b.v. navigatie: Zijldijk 11, 2362 AE Warmond</w:t>
      </w:r>
    </w:p>
    <w:p w14:paraId="000000EA" w14:textId="77777777" w:rsidR="00CE331C" w:rsidRDefault="008369B0">
      <w:pPr>
        <w:pStyle w:val="Normal1"/>
        <w:pBdr>
          <w:top w:val="nil"/>
          <w:left w:val="nil"/>
          <w:bottom w:val="nil"/>
          <w:right w:val="nil"/>
          <w:between w:val="nil"/>
        </w:pBdr>
        <w:spacing w:after="240"/>
        <w:rPr>
          <w:rFonts w:ascii="Arial" w:eastAsia="Arial" w:hAnsi="Arial" w:cs="Arial"/>
          <w:sz w:val="27"/>
          <w:szCs w:val="27"/>
          <w:highlight w:val="white"/>
        </w:rPr>
      </w:pPr>
      <w:r>
        <w:rPr>
          <w:rFonts w:ascii="Arial" w:eastAsia="Arial" w:hAnsi="Arial" w:cs="Arial"/>
          <w:b/>
          <w:sz w:val="27"/>
          <w:szCs w:val="27"/>
          <w:highlight w:val="white"/>
        </w:rPr>
        <w:t xml:space="preserve">Hotel </w:t>
      </w:r>
      <w:r>
        <w:rPr>
          <w:rFonts w:ascii="Arial" w:eastAsia="Arial" w:hAnsi="Arial" w:cs="Arial"/>
          <w:sz w:val="27"/>
          <w:szCs w:val="27"/>
          <w:highlight w:val="white"/>
        </w:rPr>
        <w:t>HolidayInn</w:t>
      </w:r>
    </w:p>
    <w:p w14:paraId="36F28087" w14:textId="06F88E75" w:rsidR="00CE331C" w:rsidRDefault="008369B0" w:rsidP="1678832F">
      <w:pPr>
        <w:pStyle w:val="Normal1"/>
        <w:pBdr>
          <w:top w:val="nil"/>
          <w:left w:val="nil"/>
          <w:bottom w:val="nil"/>
          <w:right w:val="nil"/>
          <w:between w:val="nil"/>
        </w:pBdr>
        <w:spacing w:after="240"/>
        <w:rPr>
          <w:rFonts w:ascii="Arial" w:eastAsia="Arial" w:hAnsi="Arial" w:cs="Arial"/>
          <w:sz w:val="27"/>
          <w:szCs w:val="27"/>
          <w:highlight w:val="yellow"/>
        </w:rPr>
      </w:pPr>
      <w:r>
        <w:rPr>
          <w:rFonts w:ascii="Arial" w:eastAsia="Arial" w:hAnsi="Arial" w:cs="Arial"/>
          <w:sz w:val="27"/>
          <w:szCs w:val="27"/>
          <w:highlight w:val="white"/>
        </w:rPr>
        <w:t xml:space="preserve">HolidayInn Hotel ligt in Leiden op 10-15 minuten rijden van K.W.V. de Kaag. Adres: Haagse Schouwweg 10, 2332 KG Leiden. Telefoon: +31 (0)71 53 55 555, reserveringen 0800 022 1155 (gratis) of mail: </w:t>
      </w:r>
      <w:hyperlink r:id="rId18">
        <w:r w:rsidR="1678832F" w:rsidRPr="1678832F">
          <w:rPr>
            <w:rStyle w:val="Hyperlink"/>
            <w:rFonts w:ascii="Arial" w:eastAsia="Arial" w:hAnsi="Arial" w:cs="Arial"/>
            <w:sz w:val="27"/>
            <w:szCs w:val="27"/>
            <w:highlight w:val="white"/>
          </w:rPr>
          <w:t>hotel@hileiden.com</w:t>
        </w:r>
      </w:hyperlink>
    </w:p>
    <w:p w14:paraId="12E6631A" w14:textId="77777777" w:rsidR="00CE331C" w:rsidRDefault="00CE331C" w:rsidP="1678832F">
      <w:pPr>
        <w:pStyle w:val="Normal1"/>
        <w:pBdr>
          <w:top w:val="nil"/>
          <w:left w:val="nil"/>
          <w:bottom w:val="nil"/>
          <w:right w:val="nil"/>
          <w:between w:val="nil"/>
        </w:pBdr>
        <w:spacing w:after="240"/>
        <w:rPr>
          <w:highlight w:val="white"/>
        </w:rPr>
      </w:pPr>
    </w:p>
    <w:p w14:paraId="000000EE"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APPENDIX B – SAILING AGREEMENT &amp; BEMANNINGSFORMULIER </w:t>
      </w:r>
    </w:p>
    <w:tbl>
      <w:tblPr>
        <w:tblStyle w:val="a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3774"/>
        <w:gridCol w:w="1868"/>
        <w:gridCol w:w="1866"/>
      </w:tblGrid>
      <w:tr w:rsidR="00CE331C" w14:paraId="02A02C06" w14:textId="77777777">
        <w:trPr>
          <w:trHeight w:val="360"/>
        </w:trPr>
        <w:tc>
          <w:tcPr>
            <w:tcW w:w="213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EF"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Datum/tijd:</w:t>
            </w:r>
          </w:p>
        </w:tc>
        <w:tc>
          <w:tcPr>
            <w:tcW w:w="3774"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F0"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Vereniging:</w:t>
            </w:r>
          </w:p>
        </w:tc>
        <w:tc>
          <w:tcPr>
            <w:tcW w:w="186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F1"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Speel ronde:</w:t>
            </w:r>
          </w:p>
        </w:tc>
        <w:tc>
          <w:tcPr>
            <w:tcW w:w="186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0F2"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Vanaf flight:</w:t>
            </w:r>
          </w:p>
        </w:tc>
      </w:tr>
      <w:tr w:rsidR="00CE331C" w14:paraId="47F6B784" w14:textId="77777777">
        <w:trPr>
          <w:trHeight w:val="600"/>
        </w:trPr>
        <w:tc>
          <w:tcPr>
            <w:tcW w:w="213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F3"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Verantwoordelijk persoon:</w:t>
            </w:r>
          </w:p>
        </w:tc>
        <w:tc>
          <w:tcPr>
            <w:tcW w:w="3774"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0F4"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Naam:</w:t>
            </w:r>
          </w:p>
        </w:tc>
        <w:tc>
          <w:tcPr>
            <w:tcW w:w="3734" w:type="dxa"/>
            <w:gridSpan w:val="2"/>
            <w:tcBorders>
              <w:top w:val="single" w:sz="8" w:space="0" w:color="7F7F7F"/>
              <w:left w:val="single" w:sz="8" w:space="0" w:color="7F7F7F"/>
              <w:bottom w:val="single" w:sz="8" w:space="0" w:color="7F7F7F"/>
              <w:right w:val="single" w:sz="4" w:space="0" w:color="000000"/>
            </w:tcBorders>
            <w:shd w:val="clear" w:color="auto" w:fill="EEEEEE"/>
            <w:tcMar>
              <w:top w:w="20" w:type="dxa"/>
              <w:left w:w="20" w:type="dxa"/>
              <w:bottom w:w="20" w:type="dxa"/>
              <w:right w:w="20" w:type="dxa"/>
            </w:tcMar>
            <w:vAlign w:val="center"/>
          </w:tcPr>
          <w:p w14:paraId="000000F5"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Handtekening:</w:t>
            </w:r>
          </w:p>
        </w:tc>
      </w:tr>
    </w:tbl>
    <w:p w14:paraId="000000F7" w14:textId="77777777" w:rsidR="00CE331C" w:rsidRDefault="00CE331C">
      <w:pPr>
        <w:pStyle w:val="Normal1"/>
        <w:pBdr>
          <w:top w:val="nil"/>
          <w:left w:val="nil"/>
          <w:bottom w:val="nil"/>
          <w:right w:val="nil"/>
          <w:between w:val="nil"/>
        </w:pBdr>
        <w:spacing w:after="240"/>
        <w:rPr>
          <w:rFonts w:ascii="Times" w:eastAsia="Times" w:hAnsi="Times" w:cs="Times"/>
          <w:color w:val="000000"/>
          <w:highlight w:val="white"/>
        </w:rPr>
      </w:pPr>
    </w:p>
    <w:p w14:paraId="000000F8"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Arial" w:eastAsia="Arial" w:hAnsi="Arial" w:cs="Arial"/>
          <w:color w:val="000000"/>
          <w:sz w:val="27"/>
          <w:szCs w:val="27"/>
          <w:highlight w:val="white"/>
        </w:rPr>
        <w:t xml:space="preserve">Door mijn deelname aan deze competitie en het gebruik van de door de OA beschikbaar gestelde boten, verklaar ik dat ik en mijn bemanning competente zeilers zijn en ons niet bewust zijn van enige reden waarom wij deze activiteit niet zouden moeten ondernemen. Ik verklaar gebonden te zijn aan het </w:t>
      </w:r>
      <w:r>
        <w:rPr>
          <w:rFonts w:ascii="Arial" w:eastAsia="Arial" w:hAnsi="Arial" w:cs="Arial"/>
          <w:color w:val="000000"/>
          <w:sz w:val="27"/>
          <w:szCs w:val="27"/>
          <w:highlight w:val="white"/>
        </w:rPr>
        <w:lastRenderedPageBreak/>
        <w:t xml:space="preserve">Competitie Reglement, de Regels voor Wedstrijdzeilen (indien van toepassing) en nationale voorschriften. </w:t>
      </w:r>
    </w:p>
    <w:p w14:paraId="000000F9"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color w:val="000000"/>
          <w:sz w:val="27"/>
          <w:szCs w:val="27"/>
          <w:highlight w:val="white"/>
        </w:rPr>
        <w:t xml:space="preserve">Met betrekking tot schade, breuk of verlies van materiaal, verklaar ik mij te houden aan en in te stemmen met het volgende: </w:t>
      </w:r>
    </w:p>
    <w:p w14:paraId="000000FA"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Courier New" w:eastAsia="Courier New" w:hAnsi="Courier New" w:cs="Courier New"/>
          <w:color w:val="000000"/>
          <w:sz w:val="27"/>
          <w:szCs w:val="27"/>
          <w:highlight w:val="white"/>
        </w:rPr>
        <w:t xml:space="preserve">o </w:t>
      </w:r>
      <w:r>
        <w:rPr>
          <w:rFonts w:ascii="Arial" w:eastAsia="Arial" w:hAnsi="Arial" w:cs="Arial"/>
          <w:color w:val="000000"/>
          <w:sz w:val="27"/>
          <w:szCs w:val="27"/>
          <w:highlight w:val="white"/>
        </w:rPr>
        <w:t xml:space="preserve">De verplichting om schade, breuk of verlies van materiaal aan de eigen boot of een andere boot waar ik verantwoordelijk voor ben direct te melden aan de OA </w:t>
      </w:r>
    </w:p>
    <w:p w14:paraId="000000FB"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Courier New" w:eastAsia="Courier New" w:hAnsi="Courier New" w:cs="Courier New"/>
          <w:color w:val="000000"/>
          <w:sz w:val="27"/>
          <w:szCs w:val="27"/>
          <w:highlight w:val="white"/>
        </w:rPr>
        <w:t xml:space="preserve">o </w:t>
      </w:r>
      <w:r>
        <w:rPr>
          <w:rFonts w:ascii="Arial" w:eastAsia="Arial" w:hAnsi="Arial" w:cs="Arial"/>
          <w:color w:val="000000"/>
          <w:sz w:val="27"/>
          <w:szCs w:val="27"/>
          <w:highlight w:val="white"/>
        </w:rPr>
        <w:t xml:space="preserve">Als de schade, breuk of verlies van materiaal naar het oordeel van de OA aan mij is toe te rekenen, mag de OA mijn borg tot een maximum van euro 500,- incasseren. </w:t>
      </w:r>
    </w:p>
    <w:p w14:paraId="000000FC"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Courier New" w:eastAsia="Courier New" w:hAnsi="Courier New" w:cs="Courier New"/>
          <w:color w:val="000000"/>
          <w:sz w:val="27"/>
          <w:szCs w:val="27"/>
          <w:highlight w:val="white"/>
        </w:rPr>
        <w:t xml:space="preserve">o </w:t>
      </w:r>
      <w:r>
        <w:rPr>
          <w:rFonts w:ascii="Arial" w:eastAsia="Arial" w:hAnsi="Arial" w:cs="Arial"/>
          <w:color w:val="000000"/>
          <w:sz w:val="27"/>
          <w:szCs w:val="27"/>
          <w:highlight w:val="white"/>
        </w:rPr>
        <w:t>Als de schade, breuk of verlies van materiaal gevolg is van een incident tussen twee of meer boten waarbij</w:t>
      </w:r>
      <w:r>
        <w:rPr>
          <w:rFonts w:ascii="Arial" w:eastAsia="Arial" w:hAnsi="Arial" w:cs="Arial"/>
          <w:sz w:val="27"/>
          <w:szCs w:val="27"/>
          <w:highlight w:val="white"/>
        </w:rPr>
        <w:t xml:space="preserve"> de aansprakelijkheid niet aan een enkele partij kan worden toegewezen, is de OA (Jury) bevoegd de schade naar zijn oordeel te verdelen over alle bij het incident betro</w:t>
      </w:r>
      <w:r>
        <w:rPr>
          <w:rFonts w:ascii="Arial" w:eastAsia="Arial" w:hAnsi="Arial" w:cs="Arial"/>
          <w:color w:val="000000"/>
          <w:sz w:val="27"/>
          <w:szCs w:val="27"/>
          <w:highlight w:val="white"/>
        </w:rPr>
        <w:t xml:space="preserve">kken teams en mijn borg tot een maximum van euro 500,- te incasseren. </w:t>
      </w:r>
    </w:p>
    <w:p w14:paraId="000000FD"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Courier New" w:eastAsia="Courier New" w:hAnsi="Courier New" w:cs="Courier New"/>
          <w:color w:val="000000"/>
          <w:sz w:val="27"/>
          <w:szCs w:val="27"/>
          <w:highlight w:val="white"/>
        </w:rPr>
        <w:t xml:space="preserve">o </w:t>
      </w:r>
      <w:r>
        <w:rPr>
          <w:rFonts w:ascii="Arial" w:eastAsia="Arial" w:hAnsi="Arial" w:cs="Arial"/>
          <w:color w:val="000000"/>
          <w:sz w:val="27"/>
          <w:szCs w:val="27"/>
          <w:highlight w:val="white"/>
        </w:rPr>
        <w:t>Als de schade, breuk of verlies van materiaal ontstaan is gedurende de speel</w:t>
      </w:r>
      <w:r>
        <w:rPr>
          <w:rFonts w:ascii="Arial" w:eastAsia="Arial" w:hAnsi="Arial" w:cs="Arial"/>
          <w:sz w:val="27"/>
          <w:szCs w:val="27"/>
          <w:highlight w:val="white"/>
        </w:rPr>
        <w:t>ronde, maar er kan geen direct verantwoordelijke partij bepaald worden, mag de OA (Jury) de schade verdelen over alle deelnemers aan de speelronde in relatie tot dat inci</w:t>
      </w:r>
      <w:r>
        <w:rPr>
          <w:rFonts w:ascii="Arial" w:eastAsia="Arial" w:hAnsi="Arial" w:cs="Arial"/>
          <w:color w:val="000000"/>
          <w:sz w:val="27"/>
          <w:szCs w:val="27"/>
          <w:highlight w:val="white"/>
        </w:rPr>
        <w:t xml:space="preserve">dent en mijn borg tot een maximum van euro 500,- incasseren, verdeeld over alle deelnemers aan de speelronde in relatie tot dat incident. </w:t>
      </w:r>
    </w:p>
    <w:p w14:paraId="000000FE"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color w:val="000000"/>
          <w:sz w:val="27"/>
          <w:szCs w:val="27"/>
          <w:highlight w:val="white"/>
        </w:rPr>
        <w:t xml:space="preserve">Door deelname erken ik en mijn bemanning op de hoogte te zijn van het Competitie Reglement van de Eredivisie Zeilen en de daarin genoemde rechten en plichten, met name artikel 9: </w:t>
      </w:r>
    </w:p>
    <w:p w14:paraId="000000FF" w14:textId="77777777" w:rsidR="00CE331C" w:rsidRDefault="008369B0">
      <w:pPr>
        <w:pStyle w:val="Normal1"/>
        <w:numPr>
          <w:ilvl w:val="0"/>
          <w:numId w:val="1"/>
        </w:numPr>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b/>
          <w:color w:val="000000"/>
          <w:sz w:val="27"/>
          <w:szCs w:val="27"/>
          <w:highlight w:val="white"/>
        </w:rPr>
        <w:t>9.1  </w:t>
      </w:r>
      <w:r>
        <w:rPr>
          <w:rFonts w:ascii="Arial" w:eastAsia="Arial" w:hAnsi="Arial" w:cs="Arial"/>
          <w:color w:val="000000"/>
          <w:sz w:val="27"/>
          <w:szCs w:val="27"/>
          <w:highlight w:val="white"/>
        </w:rPr>
        <w:t xml:space="preserve">Deelnemers, deelnemende teams, teamleden, alsmede ieder bemanningslid van een boot nemen geheel op eigen risico deel aan de wedstrijdserie. Zie regel 4 RvW. Iedere aansprakelijkheid van de OA en diens medewerkers, waaronder de Principle Race Officer, het race comité en de Umpires voor welke schade dan ook , waaronder materiële schade, immateriële schade, persoonlijk letsel of dood veroorzaakt in samenhang met-, voor-, gedurende of na de wedstrijdserie, is uitgesloten Dit geldt ook voor schade welke is ontstaan door gebreken aan een boot/de boten. </w:t>
      </w:r>
    </w:p>
    <w:p w14:paraId="00000100" w14:textId="77777777" w:rsidR="00CE331C" w:rsidRDefault="008369B0">
      <w:pPr>
        <w:pStyle w:val="Normal1"/>
        <w:numPr>
          <w:ilvl w:val="0"/>
          <w:numId w:val="1"/>
        </w:numPr>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b/>
          <w:color w:val="000000"/>
          <w:sz w:val="27"/>
          <w:szCs w:val="27"/>
          <w:highlight w:val="white"/>
        </w:rPr>
        <w:t>9.2  </w:t>
      </w:r>
      <w:r>
        <w:rPr>
          <w:rFonts w:ascii="Arial" w:eastAsia="Arial" w:hAnsi="Arial" w:cs="Arial"/>
          <w:color w:val="000000"/>
          <w:sz w:val="27"/>
          <w:szCs w:val="27"/>
          <w:highlight w:val="white"/>
        </w:rPr>
        <w:t xml:space="preserve">Door in te schrijven voor deze competitie, geven deelnemende teams toestemming voor het gebruik, opslag en publicatie van persoonlijke </w:t>
      </w:r>
      <w:r>
        <w:rPr>
          <w:rFonts w:ascii="Arial" w:eastAsia="Arial" w:hAnsi="Arial" w:cs="Arial"/>
          <w:color w:val="000000"/>
          <w:sz w:val="27"/>
          <w:szCs w:val="27"/>
          <w:highlight w:val="white"/>
        </w:rPr>
        <w:lastRenderedPageBreak/>
        <w:t xml:space="preserve">informatie met betrekking tot de wedstrijden van de Eredivisie Zeilen, geluid en beelden door de OA, het KNWV en gelieerde ondernemingen, zonder compensatie en vrij van rechten. </w:t>
      </w:r>
    </w:p>
    <w:tbl>
      <w:tblPr>
        <w:tblStyle w:val="a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838"/>
      </w:tblGrid>
      <w:tr w:rsidR="00CE331C" w14:paraId="7CEF0F49" w14:textId="77777777">
        <w:trPr>
          <w:trHeight w:val="600"/>
        </w:trPr>
        <w:tc>
          <w:tcPr>
            <w:tcW w:w="180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01"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Bemanning 1:</w:t>
            </w:r>
          </w:p>
        </w:tc>
        <w:tc>
          <w:tcPr>
            <w:tcW w:w="783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02"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Naam:</w:t>
            </w:r>
          </w:p>
        </w:tc>
      </w:tr>
      <w:tr w:rsidR="00CE331C" w14:paraId="74FD7B9C" w14:textId="77777777">
        <w:trPr>
          <w:trHeight w:val="600"/>
        </w:trPr>
        <w:tc>
          <w:tcPr>
            <w:tcW w:w="1800"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03"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Bemanning 2:</w:t>
            </w:r>
          </w:p>
        </w:tc>
        <w:tc>
          <w:tcPr>
            <w:tcW w:w="783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04"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Naam:</w:t>
            </w:r>
          </w:p>
        </w:tc>
      </w:tr>
      <w:tr w:rsidR="00CE331C" w14:paraId="66AFB964" w14:textId="77777777">
        <w:trPr>
          <w:trHeight w:val="600"/>
        </w:trPr>
        <w:tc>
          <w:tcPr>
            <w:tcW w:w="1800"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05"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Bemanning 3:</w:t>
            </w:r>
          </w:p>
        </w:tc>
        <w:tc>
          <w:tcPr>
            <w:tcW w:w="783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06"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Naam:</w:t>
            </w:r>
          </w:p>
        </w:tc>
      </w:tr>
    </w:tbl>
    <w:p w14:paraId="00000107" w14:textId="77777777" w:rsidR="00CE331C" w:rsidRDefault="00CE331C">
      <w:pPr>
        <w:pStyle w:val="Normal1"/>
        <w:pBdr>
          <w:top w:val="nil"/>
          <w:left w:val="nil"/>
          <w:bottom w:val="nil"/>
          <w:right w:val="nil"/>
          <w:between w:val="nil"/>
        </w:pBdr>
        <w:spacing w:after="240"/>
        <w:rPr>
          <w:rFonts w:ascii="Times" w:eastAsia="Times" w:hAnsi="Times" w:cs="Times"/>
          <w:color w:val="000000"/>
          <w:highlight w:val="white"/>
        </w:rPr>
      </w:pPr>
    </w:p>
    <w:p w14:paraId="00000108" w14:textId="77777777" w:rsidR="00CE331C" w:rsidRDefault="008369B0">
      <w:pPr>
        <w:pStyle w:val="Normal1"/>
        <w:pBdr>
          <w:top w:val="nil"/>
          <w:left w:val="nil"/>
          <w:bottom w:val="nil"/>
          <w:right w:val="nil"/>
          <w:between w:val="nil"/>
        </w:pBdr>
        <w:spacing w:after="240"/>
        <w:rPr>
          <w:rFonts w:ascii="Merriweather Sans" w:eastAsia="Merriweather Sans" w:hAnsi="Merriweather Sans" w:cs="Merriweather Sans"/>
          <w:color w:val="000000"/>
          <w:sz w:val="27"/>
          <w:szCs w:val="27"/>
          <w:highlight w:val="white"/>
        </w:rPr>
      </w:pPr>
      <w:r>
        <w:rPr>
          <w:rFonts w:ascii="Arial" w:eastAsia="Arial" w:hAnsi="Arial" w:cs="Arial"/>
          <w:color w:val="000000"/>
          <w:sz w:val="27"/>
          <w:szCs w:val="27"/>
          <w:highlight w:val="white"/>
        </w:rPr>
        <w:t>Wijzigingen in de bemanning zal ik doorgeven aan de OA bij de Race Office.</w:t>
      </w:r>
    </w:p>
    <w:p w14:paraId="00000109" w14:textId="77777777" w:rsidR="00CE331C" w:rsidRDefault="00CE331C">
      <w:pPr>
        <w:pStyle w:val="Normal1"/>
        <w:pBdr>
          <w:top w:val="nil"/>
          <w:left w:val="nil"/>
          <w:bottom w:val="nil"/>
          <w:right w:val="nil"/>
          <w:between w:val="nil"/>
        </w:pBdr>
        <w:spacing w:after="240"/>
        <w:rPr>
          <w:rFonts w:ascii="Arial" w:eastAsia="Arial" w:hAnsi="Arial" w:cs="Arial"/>
          <w:b/>
          <w:color w:val="000000"/>
          <w:sz w:val="27"/>
          <w:szCs w:val="27"/>
        </w:rPr>
      </w:pPr>
    </w:p>
    <w:p w14:paraId="0000010A"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Arial" w:eastAsia="Arial" w:hAnsi="Arial" w:cs="Arial"/>
          <w:b/>
          <w:color w:val="000000"/>
          <w:sz w:val="27"/>
          <w:szCs w:val="27"/>
          <w:highlight w:val="white"/>
        </w:rPr>
        <w:t xml:space="preserve">APPENDIX C - BAAN </w:t>
      </w:r>
    </w:p>
    <w:p w14:paraId="0000010B"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color w:val="000000"/>
          <w:sz w:val="27"/>
          <w:szCs w:val="27"/>
          <w:highlight w:val="white"/>
        </w:rPr>
        <w:t xml:space="preserve">Baan: Start – 1 – 2a/2b – 1 – Finish </w:t>
      </w:r>
    </w:p>
    <w:p w14:paraId="0000010C"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noProof/>
          <w:color w:val="000000"/>
          <w:highlight w:val="white"/>
        </w:rPr>
        <w:lastRenderedPageBreak/>
        <w:drawing>
          <wp:inline distT="0" distB="0" distL="0" distR="0" wp14:anchorId="4FA0ADFA" wp14:editId="07777777">
            <wp:extent cx="4013200" cy="5295900"/>
            <wp:effectExtent l="0" t="0" r="0" b="0"/>
            <wp:docPr id="197690888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4013200" cy="5295900"/>
                    </a:xfrm>
                    <a:prstGeom prst="rect">
                      <a:avLst/>
                    </a:prstGeom>
                    <a:ln/>
                  </pic:spPr>
                </pic:pic>
              </a:graphicData>
            </a:graphic>
          </wp:inline>
        </w:drawing>
      </w:r>
    </w:p>
    <w:p w14:paraId="0000010D"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De schaal,</w:t>
      </w:r>
      <w:r>
        <w:rPr>
          <w:rFonts w:ascii="Arial" w:eastAsia="Arial" w:hAnsi="Arial" w:cs="Arial"/>
          <w:color w:val="000000"/>
          <w:sz w:val="27"/>
          <w:szCs w:val="27"/>
        </w:rPr>
        <w:t xml:space="preserve"> kleuren van boeien</w:t>
      </w:r>
      <w:r>
        <w:rPr>
          <w:rFonts w:ascii="Arial" w:eastAsia="Arial" w:hAnsi="Arial" w:cs="Arial"/>
          <w:color w:val="000000"/>
          <w:sz w:val="27"/>
          <w:szCs w:val="27"/>
          <w:highlight w:val="white"/>
        </w:rPr>
        <w:t xml:space="preserve"> van de tekening is niet leidend.</w:t>
      </w:r>
    </w:p>
    <w:p w14:paraId="0000010E"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color w:val="000000"/>
          <w:highlight w:val="white"/>
        </w:rPr>
        <w:t xml:space="preserve">  </w:t>
      </w:r>
    </w:p>
    <w:p w14:paraId="0000010F"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Arial" w:eastAsia="Arial" w:hAnsi="Arial" w:cs="Arial"/>
          <w:b/>
          <w:color w:val="000000"/>
          <w:sz w:val="27"/>
          <w:szCs w:val="27"/>
          <w:highlight w:val="white"/>
        </w:rPr>
        <w:t xml:space="preserve">APPENDIX D – STRAF IN GEVAL VAN SCHADE </w:t>
      </w:r>
    </w:p>
    <w:p w14:paraId="00000110"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Arial" w:eastAsia="Arial" w:hAnsi="Arial" w:cs="Arial"/>
          <w:color w:val="000000"/>
          <w:sz w:val="27"/>
          <w:szCs w:val="27"/>
          <w:highlight w:val="white"/>
        </w:rPr>
        <w:t xml:space="preserve">Het protest comité kan een straf toe kennen wanneer een boot RvW 14 breekt. Deze appendix geeft aan hoe schade zal worden ingeschat en wat de daaraan verbonden straf is. Schade wordt onderverdeeld in 3 verschillende niveaus: </w:t>
      </w:r>
    </w:p>
    <w:tbl>
      <w:tblPr>
        <w:tblStyle w:val="ad"/>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2559"/>
        <w:gridCol w:w="4242"/>
        <w:gridCol w:w="1706"/>
      </w:tblGrid>
      <w:tr w:rsidR="00CE331C" w14:paraId="12BA622B" w14:textId="77777777">
        <w:trPr>
          <w:trHeight w:val="1500"/>
        </w:trPr>
        <w:tc>
          <w:tcPr>
            <w:tcW w:w="1131"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11"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b/>
                <w:color w:val="000000"/>
                <w:sz w:val="20"/>
                <w:szCs w:val="20"/>
              </w:rPr>
            </w:pPr>
            <w:r>
              <w:rPr>
                <w:rFonts w:ascii="Arial" w:eastAsia="Arial" w:hAnsi="Arial" w:cs="Arial"/>
                <w:b/>
                <w:color w:val="000000"/>
                <w:sz w:val="27"/>
                <w:szCs w:val="27"/>
                <w:highlight w:val="white"/>
              </w:rPr>
              <w:t>Niveau</w:t>
            </w:r>
          </w:p>
        </w:tc>
        <w:tc>
          <w:tcPr>
            <w:tcW w:w="2559"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12"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b/>
                <w:color w:val="000000"/>
                <w:sz w:val="20"/>
                <w:szCs w:val="20"/>
              </w:rPr>
            </w:pPr>
            <w:r>
              <w:rPr>
                <w:rFonts w:ascii="Arial" w:eastAsia="Arial" w:hAnsi="Arial" w:cs="Arial"/>
                <w:b/>
                <w:color w:val="000000"/>
                <w:sz w:val="27"/>
                <w:szCs w:val="27"/>
                <w:highlight w:val="white"/>
              </w:rPr>
              <w:t>Omvang</w:t>
            </w:r>
          </w:p>
        </w:tc>
        <w:tc>
          <w:tcPr>
            <w:tcW w:w="424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13"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b/>
                <w:color w:val="000000"/>
                <w:sz w:val="20"/>
                <w:szCs w:val="20"/>
              </w:rPr>
            </w:pPr>
            <w:r>
              <w:rPr>
                <w:rFonts w:ascii="Arial" w:eastAsia="Arial" w:hAnsi="Arial" w:cs="Arial"/>
                <w:b/>
                <w:color w:val="000000"/>
                <w:sz w:val="27"/>
                <w:szCs w:val="27"/>
                <w:highlight w:val="white"/>
              </w:rPr>
              <w:t>Gevolg</w:t>
            </w:r>
          </w:p>
        </w:tc>
        <w:tc>
          <w:tcPr>
            <w:tcW w:w="170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14"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b/>
                <w:color w:val="000000"/>
                <w:sz w:val="20"/>
                <w:szCs w:val="20"/>
              </w:rPr>
            </w:pPr>
            <w:r>
              <w:rPr>
                <w:rFonts w:ascii="Arial" w:eastAsia="Arial" w:hAnsi="Arial" w:cs="Arial"/>
                <w:b/>
                <w:color w:val="000000"/>
                <w:sz w:val="27"/>
                <w:szCs w:val="27"/>
                <w:highlight w:val="white"/>
              </w:rPr>
              <w:t>Puntenstraf (toe te kennen zonder hoorzitting)</w:t>
            </w:r>
          </w:p>
        </w:tc>
      </w:tr>
      <w:tr w:rsidR="00CE331C" w14:paraId="1F49AFBE" w14:textId="77777777">
        <w:trPr>
          <w:trHeight w:val="1680"/>
        </w:trPr>
        <w:tc>
          <w:tcPr>
            <w:tcW w:w="1131"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15"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lastRenderedPageBreak/>
              <w:t xml:space="preserve"> A – Gebruik Schade</w:t>
            </w:r>
          </w:p>
        </w:tc>
        <w:tc>
          <w:tcPr>
            <w:tcW w:w="2559"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16"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Heeft geen serieuze impact op de waarde, het uiterlijk of het normale gebruik van de boot.</w:t>
            </w:r>
          </w:p>
        </w:tc>
        <w:tc>
          <w:tcPr>
            <w:tcW w:w="424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17"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De boot kan verder zeilen zonder reparatie, alhoewel oppervlakkige werkzaamheden nodig zijn na de speelronde. De reparatie zal normaal gesproken niet meer dan 1 uur werk vergen.</w:t>
            </w:r>
          </w:p>
        </w:tc>
        <w:tc>
          <w:tcPr>
            <w:tcW w:w="1706"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18"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Geen</w:t>
            </w:r>
          </w:p>
        </w:tc>
      </w:tr>
      <w:tr w:rsidR="00CE331C" w14:paraId="28EDC235" w14:textId="77777777">
        <w:trPr>
          <w:trHeight w:val="1680"/>
        </w:trPr>
        <w:tc>
          <w:tcPr>
            <w:tcW w:w="1131"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19"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 xml:space="preserve"> B – Kleine Schade</w:t>
            </w:r>
          </w:p>
        </w:tc>
        <w:tc>
          <w:tcPr>
            <w:tcW w:w="2559"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1A"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Heeft impact op het gebruik van de boot</w:t>
            </w:r>
          </w:p>
        </w:tc>
        <w:tc>
          <w:tcPr>
            <w:tcW w:w="424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1B"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De boot kan doorvaren in de wedstrijd waarin de schade zich manifesteerde, maar (tijdelijke) reparatie kan noodzakelijk zijn voor volgende races. De reparatie kan direct na de race worden hersteld.</w:t>
            </w:r>
          </w:p>
        </w:tc>
        <w:tc>
          <w:tcPr>
            <w:tcW w:w="170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1C"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1 punt</w:t>
            </w:r>
          </w:p>
        </w:tc>
      </w:tr>
      <w:tr w:rsidR="00CE331C" w14:paraId="5CB83115" w14:textId="77777777">
        <w:trPr>
          <w:trHeight w:val="1680"/>
        </w:trPr>
        <w:tc>
          <w:tcPr>
            <w:tcW w:w="1131"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1D"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 xml:space="preserve"> C - Schade</w:t>
            </w:r>
          </w:p>
        </w:tc>
        <w:tc>
          <w:tcPr>
            <w:tcW w:w="2559"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1E"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Heeft impact op de waarde en/of het uiterlijk van de boot</w:t>
            </w:r>
          </w:p>
        </w:tc>
        <w:tc>
          <w:tcPr>
            <w:tcW w:w="424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1F"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De boot kan doorvaren in de wedstrijd waarin de schade zich manifesteerde, maar (tijdelijke) reparatie kan noodzakelijk zijn voor volgende races. De reparatie zal normaal gesproken tussen de 1 en 3 uur werk vergen.</w:t>
            </w:r>
          </w:p>
        </w:tc>
        <w:tc>
          <w:tcPr>
            <w:tcW w:w="1706"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0000120"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2 punt</w:t>
            </w:r>
          </w:p>
        </w:tc>
      </w:tr>
      <w:tr w:rsidR="00CE331C" w14:paraId="1B05AC2D" w14:textId="77777777">
        <w:trPr>
          <w:trHeight w:val="1680"/>
        </w:trPr>
        <w:tc>
          <w:tcPr>
            <w:tcW w:w="1131"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21"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sz w:val="27"/>
                <w:szCs w:val="27"/>
                <w:highlight w:val="white"/>
              </w:rPr>
              <w:t xml:space="preserve"> D – Forse Schade</w:t>
            </w:r>
          </w:p>
        </w:tc>
        <w:tc>
          <w:tcPr>
            <w:tcW w:w="2559"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22"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Heeft impact op het normale gebruik van de boot en de structurele staat van de boot kan beïnvloed zijn.</w:t>
            </w:r>
          </w:p>
        </w:tc>
        <w:tc>
          <w:tcPr>
            <w:tcW w:w="424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23"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De boot behoeft enige (tijdelijke) reparatie alvorens verder te kunnen deelnemen aan de speelronde. De reparatie zal normaal gesproken meer dan 3 uur werk vergen.</w:t>
            </w:r>
          </w:p>
        </w:tc>
        <w:tc>
          <w:tcPr>
            <w:tcW w:w="170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000124" w14:textId="77777777" w:rsidR="00CE331C" w:rsidRDefault="008369B0">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Arial" w:eastAsia="Arial" w:hAnsi="Arial" w:cs="Arial"/>
                <w:color w:val="000000"/>
                <w:highlight w:val="white"/>
              </w:rPr>
              <w:t>3 punten</w:t>
            </w:r>
          </w:p>
        </w:tc>
      </w:tr>
    </w:tbl>
    <w:p w14:paraId="00000125"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Arial" w:eastAsia="Arial" w:hAnsi="Arial" w:cs="Arial"/>
          <w:color w:val="000000"/>
          <w:sz w:val="27"/>
          <w:szCs w:val="27"/>
          <w:highlight w:val="white"/>
        </w:rPr>
        <w:t xml:space="preserve">Wanneer beide boten regel 14 RvW breken, dan geldt bovenstaande voor beide boten. Indien een deelnemend team een hoorzitting verzoekt wanneer een punten straf is toegekend, dan kan het protest comité beslissen om een grotere straf toe te kennen. Het inschatten van het schade niveau is enkel en alleen t.b.v. het toekennen van een puntenstraf en is niet gerelateerd aan enige incasso van de borg van de deelnemer. </w:t>
      </w:r>
    </w:p>
    <w:p w14:paraId="00000126"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 xml:space="preserve">Enige punten straf is gebaseerd op de inschatting van de schade gemaakt op het water. Verdere inschatting van de schade als gevolg van een gedetailleerde inspectie zullen geen effect hebben op de punten straf gegeven op het water. </w:t>
      </w:r>
    </w:p>
    <w:p w14:paraId="00000127" w14:textId="77777777" w:rsidR="00CE331C" w:rsidRDefault="008369B0">
      <w:pPr>
        <w:pStyle w:val="Normal1"/>
        <w:spacing w:after="240"/>
        <w:rPr>
          <w:rFonts w:ascii="Arial" w:eastAsia="Arial" w:hAnsi="Arial" w:cs="Arial"/>
          <w:b/>
          <w:sz w:val="27"/>
          <w:szCs w:val="27"/>
        </w:rPr>
      </w:pPr>
      <w:r>
        <w:rPr>
          <w:rFonts w:ascii="Arial" w:eastAsia="Arial" w:hAnsi="Arial" w:cs="Arial"/>
          <w:b/>
          <w:sz w:val="27"/>
          <w:szCs w:val="27"/>
        </w:rPr>
        <w:t>APPENDIX E – SCHADE BEDRAGEN</w:t>
      </w:r>
    </w:p>
    <w:p w14:paraId="00000128" w14:textId="77777777" w:rsidR="00CE331C" w:rsidRDefault="008369B0">
      <w:pPr>
        <w:pStyle w:val="Normal1"/>
        <w:spacing w:after="240"/>
        <w:rPr>
          <w:rFonts w:ascii="Arial" w:eastAsia="Arial" w:hAnsi="Arial" w:cs="Arial"/>
          <w:sz w:val="27"/>
          <w:szCs w:val="27"/>
        </w:rPr>
      </w:pPr>
      <w:r>
        <w:rPr>
          <w:rFonts w:ascii="Arial" w:eastAsia="Arial" w:hAnsi="Arial" w:cs="Arial"/>
          <w:sz w:val="27"/>
          <w:szCs w:val="27"/>
        </w:rPr>
        <w:t xml:space="preserve">De onderstaande kosten zijn van toepassing indien de OA beslist dat het verlies / de schade het gevolg is van onjuist gebruik door de deelnemer. De schade wordt bindend vastgesteld door de booteigenaar: Nationaal Jeugdzeilplan. Deze bedragen zijn een indicatie, de uiteindelijke kosten van vervanging of reparatie </w:t>
      </w:r>
      <w:r>
        <w:rPr>
          <w:rFonts w:ascii="Arial" w:eastAsia="Arial" w:hAnsi="Arial" w:cs="Arial"/>
          <w:sz w:val="27"/>
          <w:szCs w:val="27"/>
        </w:rPr>
        <w:lastRenderedPageBreak/>
        <w:t>bepalen de werkelijke kosten. Het betwisten van schade is enkel mogelijk tijdens de betreffende speelronde.</w:t>
      </w:r>
    </w:p>
    <w:tbl>
      <w:tblPr>
        <w:tblStyle w:val="ae"/>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3"/>
        <w:gridCol w:w="3213"/>
        <w:gridCol w:w="3213"/>
      </w:tblGrid>
      <w:tr w:rsidR="00CE331C" w14:paraId="0EFE0516" w14:textId="77777777" w:rsidTr="1678832F">
        <w:tc>
          <w:tcPr>
            <w:tcW w:w="3213" w:type="dxa"/>
          </w:tcPr>
          <w:p w14:paraId="00000129" w14:textId="77777777" w:rsidR="00CE331C" w:rsidRDefault="008369B0">
            <w:pPr>
              <w:pStyle w:val="Normal1"/>
              <w:rPr>
                <w:rFonts w:ascii="Arial" w:eastAsia="Arial" w:hAnsi="Arial" w:cs="Arial"/>
                <w:sz w:val="27"/>
                <w:szCs w:val="27"/>
              </w:rPr>
            </w:pPr>
            <w:r>
              <w:rPr>
                <w:rFonts w:ascii="Arial" w:eastAsia="Arial" w:hAnsi="Arial" w:cs="Arial"/>
                <w:sz w:val="27"/>
                <w:szCs w:val="27"/>
              </w:rPr>
              <w:t>SCHADE</w:t>
            </w:r>
          </w:p>
        </w:tc>
        <w:tc>
          <w:tcPr>
            <w:tcW w:w="3213" w:type="dxa"/>
          </w:tcPr>
          <w:p w14:paraId="0000012A" w14:textId="77777777" w:rsidR="00CE331C" w:rsidRDefault="008369B0">
            <w:pPr>
              <w:pStyle w:val="Normal1"/>
              <w:rPr>
                <w:rFonts w:ascii="Arial" w:eastAsia="Arial" w:hAnsi="Arial" w:cs="Arial"/>
                <w:sz w:val="27"/>
                <w:szCs w:val="27"/>
              </w:rPr>
            </w:pPr>
            <w:r>
              <w:rPr>
                <w:rFonts w:ascii="Arial" w:eastAsia="Arial" w:hAnsi="Arial" w:cs="Arial"/>
                <w:sz w:val="27"/>
                <w:szCs w:val="27"/>
              </w:rPr>
              <w:t>DEFINTIE</w:t>
            </w:r>
          </w:p>
        </w:tc>
        <w:tc>
          <w:tcPr>
            <w:tcW w:w="3213" w:type="dxa"/>
          </w:tcPr>
          <w:p w14:paraId="0000012B" w14:textId="77777777" w:rsidR="00CE331C" w:rsidRDefault="008369B0">
            <w:pPr>
              <w:pStyle w:val="Normal1"/>
              <w:rPr>
                <w:rFonts w:ascii="Arial" w:eastAsia="Arial" w:hAnsi="Arial" w:cs="Arial"/>
                <w:sz w:val="27"/>
                <w:szCs w:val="27"/>
              </w:rPr>
            </w:pPr>
            <w:r>
              <w:rPr>
                <w:rFonts w:ascii="Arial" w:eastAsia="Arial" w:hAnsi="Arial" w:cs="Arial"/>
                <w:sz w:val="27"/>
                <w:szCs w:val="27"/>
              </w:rPr>
              <w:t>KOSTEN</w:t>
            </w:r>
          </w:p>
        </w:tc>
      </w:tr>
      <w:tr w:rsidR="00CE331C" w14:paraId="088CA44A" w14:textId="77777777" w:rsidTr="1678832F">
        <w:tc>
          <w:tcPr>
            <w:tcW w:w="3213" w:type="dxa"/>
          </w:tcPr>
          <w:p w14:paraId="0000012C" w14:textId="77777777" w:rsidR="00CE331C" w:rsidRDefault="008369B0">
            <w:pPr>
              <w:pStyle w:val="Normal1"/>
              <w:rPr>
                <w:rFonts w:ascii="Arial" w:eastAsia="Arial" w:hAnsi="Arial" w:cs="Arial"/>
                <w:sz w:val="27"/>
                <w:szCs w:val="27"/>
              </w:rPr>
            </w:pPr>
            <w:r>
              <w:rPr>
                <w:rFonts w:ascii="Arial" w:eastAsia="Arial" w:hAnsi="Arial" w:cs="Arial"/>
                <w:sz w:val="27"/>
                <w:szCs w:val="27"/>
              </w:rPr>
              <w:t>Romp</w:t>
            </w:r>
          </w:p>
        </w:tc>
        <w:tc>
          <w:tcPr>
            <w:tcW w:w="3213" w:type="dxa"/>
          </w:tcPr>
          <w:p w14:paraId="0000012D" w14:textId="77777777" w:rsidR="00CE331C" w:rsidRDefault="008369B0">
            <w:pPr>
              <w:pStyle w:val="Normal1"/>
              <w:rPr>
                <w:rFonts w:ascii="Arial" w:eastAsia="Arial" w:hAnsi="Arial" w:cs="Arial"/>
                <w:sz w:val="27"/>
                <w:szCs w:val="27"/>
              </w:rPr>
            </w:pPr>
            <w:r>
              <w:rPr>
                <w:rFonts w:ascii="Arial" w:eastAsia="Arial" w:hAnsi="Arial" w:cs="Arial"/>
                <w:sz w:val="27"/>
                <w:szCs w:val="27"/>
              </w:rPr>
              <w:t xml:space="preserve">Gelcoat kras </w:t>
            </w:r>
          </w:p>
        </w:tc>
        <w:tc>
          <w:tcPr>
            <w:tcW w:w="3213" w:type="dxa"/>
          </w:tcPr>
          <w:p w14:paraId="0000012E" w14:textId="77777777" w:rsidR="00CE331C" w:rsidRDefault="008369B0">
            <w:pPr>
              <w:pStyle w:val="Normal1"/>
              <w:rPr>
                <w:rFonts w:ascii="Arial" w:eastAsia="Arial" w:hAnsi="Arial" w:cs="Arial"/>
                <w:sz w:val="27"/>
                <w:szCs w:val="27"/>
              </w:rPr>
            </w:pPr>
            <w:r>
              <w:rPr>
                <w:rFonts w:ascii="Arial" w:eastAsia="Arial" w:hAnsi="Arial" w:cs="Arial"/>
                <w:sz w:val="27"/>
                <w:szCs w:val="27"/>
              </w:rPr>
              <w:t>€ 50,00</w:t>
            </w:r>
          </w:p>
        </w:tc>
      </w:tr>
      <w:tr w:rsidR="00CE331C" w14:paraId="76D668C2" w14:textId="77777777" w:rsidTr="1678832F">
        <w:tc>
          <w:tcPr>
            <w:tcW w:w="3213" w:type="dxa"/>
          </w:tcPr>
          <w:p w14:paraId="0000012F" w14:textId="77777777" w:rsidR="00CE331C" w:rsidRDefault="00CE331C">
            <w:pPr>
              <w:pStyle w:val="Normal1"/>
              <w:rPr>
                <w:rFonts w:ascii="Arial" w:eastAsia="Arial" w:hAnsi="Arial" w:cs="Arial"/>
                <w:sz w:val="27"/>
                <w:szCs w:val="27"/>
              </w:rPr>
            </w:pPr>
          </w:p>
        </w:tc>
        <w:tc>
          <w:tcPr>
            <w:tcW w:w="3213" w:type="dxa"/>
          </w:tcPr>
          <w:p w14:paraId="00000130" w14:textId="77777777" w:rsidR="00CE331C" w:rsidRDefault="008369B0">
            <w:pPr>
              <w:pStyle w:val="Normal1"/>
              <w:rPr>
                <w:rFonts w:ascii="Arial" w:eastAsia="Arial" w:hAnsi="Arial" w:cs="Arial"/>
                <w:sz w:val="27"/>
                <w:szCs w:val="27"/>
              </w:rPr>
            </w:pPr>
            <w:r>
              <w:rPr>
                <w:rFonts w:ascii="Arial" w:eastAsia="Arial" w:hAnsi="Arial" w:cs="Arial"/>
                <w:sz w:val="27"/>
                <w:szCs w:val="27"/>
              </w:rPr>
              <w:t>Kleine schade die geen laminaat reparatie behoeft</w:t>
            </w:r>
          </w:p>
        </w:tc>
        <w:tc>
          <w:tcPr>
            <w:tcW w:w="3213" w:type="dxa"/>
          </w:tcPr>
          <w:p w14:paraId="00000131" w14:textId="77777777" w:rsidR="00CE331C" w:rsidRDefault="008369B0">
            <w:pPr>
              <w:pStyle w:val="Normal1"/>
              <w:rPr>
                <w:rFonts w:ascii="Arial" w:eastAsia="Arial" w:hAnsi="Arial" w:cs="Arial"/>
                <w:sz w:val="27"/>
                <w:szCs w:val="27"/>
              </w:rPr>
            </w:pPr>
            <w:r>
              <w:rPr>
                <w:rFonts w:ascii="Arial" w:eastAsia="Arial" w:hAnsi="Arial" w:cs="Arial"/>
                <w:sz w:val="27"/>
                <w:szCs w:val="27"/>
              </w:rPr>
              <w:t>€ 100,00</w:t>
            </w:r>
          </w:p>
        </w:tc>
      </w:tr>
      <w:tr w:rsidR="00CE331C" w14:paraId="2745707A" w14:textId="77777777" w:rsidTr="1678832F">
        <w:tc>
          <w:tcPr>
            <w:tcW w:w="3213" w:type="dxa"/>
          </w:tcPr>
          <w:p w14:paraId="00000132" w14:textId="77777777" w:rsidR="00CE331C" w:rsidRDefault="00CE331C">
            <w:pPr>
              <w:pStyle w:val="Normal1"/>
              <w:rPr>
                <w:rFonts w:ascii="Arial" w:eastAsia="Arial" w:hAnsi="Arial" w:cs="Arial"/>
                <w:sz w:val="27"/>
                <w:szCs w:val="27"/>
              </w:rPr>
            </w:pPr>
          </w:p>
        </w:tc>
        <w:tc>
          <w:tcPr>
            <w:tcW w:w="3213" w:type="dxa"/>
          </w:tcPr>
          <w:p w14:paraId="00000133" w14:textId="77777777" w:rsidR="00CE331C" w:rsidRDefault="008369B0">
            <w:pPr>
              <w:pStyle w:val="Normal1"/>
              <w:rPr>
                <w:rFonts w:ascii="Arial" w:eastAsia="Arial" w:hAnsi="Arial" w:cs="Arial"/>
                <w:sz w:val="27"/>
                <w:szCs w:val="27"/>
              </w:rPr>
            </w:pPr>
            <w:r>
              <w:rPr>
                <w:rFonts w:ascii="Arial" w:eastAsia="Arial" w:hAnsi="Arial" w:cs="Arial"/>
                <w:sz w:val="27"/>
                <w:szCs w:val="27"/>
              </w:rPr>
              <w:t>Kleine schade die wel laminaat reparatie behoeft</w:t>
            </w:r>
          </w:p>
        </w:tc>
        <w:tc>
          <w:tcPr>
            <w:tcW w:w="3213" w:type="dxa"/>
          </w:tcPr>
          <w:p w14:paraId="00000134" w14:textId="77777777" w:rsidR="00CE331C" w:rsidRDefault="008369B0">
            <w:pPr>
              <w:pStyle w:val="Normal1"/>
              <w:rPr>
                <w:rFonts w:ascii="Arial" w:eastAsia="Arial" w:hAnsi="Arial" w:cs="Arial"/>
                <w:sz w:val="27"/>
                <w:szCs w:val="27"/>
              </w:rPr>
            </w:pPr>
            <w:r>
              <w:rPr>
                <w:rFonts w:ascii="Arial" w:eastAsia="Arial" w:hAnsi="Arial" w:cs="Arial"/>
                <w:sz w:val="27"/>
                <w:szCs w:val="27"/>
              </w:rPr>
              <w:t>€ 250,00</w:t>
            </w:r>
          </w:p>
        </w:tc>
      </w:tr>
      <w:tr w:rsidR="00CE331C" w14:paraId="34AE45FD" w14:textId="77777777" w:rsidTr="1678832F">
        <w:tc>
          <w:tcPr>
            <w:tcW w:w="3213" w:type="dxa"/>
          </w:tcPr>
          <w:p w14:paraId="00000135" w14:textId="77777777" w:rsidR="00CE331C" w:rsidRDefault="00CE331C">
            <w:pPr>
              <w:pStyle w:val="Normal1"/>
              <w:rPr>
                <w:rFonts w:ascii="Arial" w:eastAsia="Arial" w:hAnsi="Arial" w:cs="Arial"/>
                <w:sz w:val="27"/>
                <w:szCs w:val="27"/>
              </w:rPr>
            </w:pPr>
          </w:p>
        </w:tc>
        <w:tc>
          <w:tcPr>
            <w:tcW w:w="3213" w:type="dxa"/>
          </w:tcPr>
          <w:p w14:paraId="00000136" w14:textId="77777777" w:rsidR="00CE331C" w:rsidRDefault="008369B0">
            <w:pPr>
              <w:pStyle w:val="Normal1"/>
              <w:rPr>
                <w:rFonts w:ascii="Arial" w:eastAsia="Arial" w:hAnsi="Arial" w:cs="Arial"/>
                <w:sz w:val="27"/>
                <w:szCs w:val="27"/>
              </w:rPr>
            </w:pPr>
            <w:r>
              <w:rPr>
                <w:rFonts w:ascii="Arial" w:eastAsia="Arial" w:hAnsi="Arial" w:cs="Arial"/>
                <w:sz w:val="27"/>
                <w:szCs w:val="27"/>
              </w:rPr>
              <w:t>Forse schade, ntb</w:t>
            </w:r>
          </w:p>
        </w:tc>
        <w:tc>
          <w:tcPr>
            <w:tcW w:w="3213" w:type="dxa"/>
          </w:tcPr>
          <w:p w14:paraId="00000137" w14:textId="77777777" w:rsidR="00CE331C" w:rsidRDefault="008369B0">
            <w:pPr>
              <w:pStyle w:val="Normal1"/>
              <w:rPr>
                <w:rFonts w:ascii="Arial" w:eastAsia="Arial" w:hAnsi="Arial" w:cs="Arial"/>
                <w:sz w:val="27"/>
                <w:szCs w:val="27"/>
              </w:rPr>
            </w:pPr>
            <w:r>
              <w:rPr>
                <w:rFonts w:ascii="Arial" w:eastAsia="Arial" w:hAnsi="Arial" w:cs="Arial"/>
                <w:sz w:val="27"/>
                <w:szCs w:val="27"/>
              </w:rPr>
              <w:t>€ 500,00</w:t>
            </w:r>
          </w:p>
        </w:tc>
      </w:tr>
      <w:tr w:rsidR="00CE331C" w14:paraId="0BA17BB1" w14:textId="77777777" w:rsidTr="1678832F">
        <w:tc>
          <w:tcPr>
            <w:tcW w:w="3213" w:type="dxa"/>
          </w:tcPr>
          <w:p w14:paraId="00000138" w14:textId="77777777" w:rsidR="00CE331C" w:rsidRDefault="008369B0">
            <w:pPr>
              <w:pStyle w:val="Normal1"/>
              <w:rPr>
                <w:rFonts w:ascii="Arial" w:eastAsia="Arial" w:hAnsi="Arial" w:cs="Arial"/>
                <w:sz w:val="27"/>
                <w:szCs w:val="27"/>
              </w:rPr>
            </w:pPr>
            <w:r>
              <w:rPr>
                <w:rFonts w:ascii="Arial" w:eastAsia="Arial" w:hAnsi="Arial" w:cs="Arial"/>
                <w:sz w:val="27"/>
                <w:szCs w:val="27"/>
              </w:rPr>
              <w:t>Zeilen</w:t>
            </w:r>
          </w:p>
        </w:tc>
        <w:tc>
          <w:tcPr>
            <w:tcW w:w="3213" w:type="dxa"/>
          </w:tcPr>
          <w:p w14:paraId="00000139" w14:textId="77777777" w:rsidR="00CE331C" w:rsidRDefault="008369B0">
            <w:pPr>
              <w:pStyle w:val="Normal1"/>
              <w:rPr>
                <w:rFonts w:ascii="Arial" w:eastAsia="Arial" w:hAnsi="Arial" w:cs="Arial"/>
                <w:sz w:val="27"/>
                <w:szCs w:val="27"/>
              </w:rPr>
            </w:pPr>
            <w:r>
              <w:rPr>
                <w:rFonts w:ascii="Arial" w:eastAsia="Arial" w:hAnsi="Arial" w:cs="Arial"/>
                <w:sz w:val="27"/>
                <w:szCs w:val="27"/>
              </w:rPr>
              <w:t>Scheurtjes kleiner dan 10 cm</w:t>
            </w:r>
          </w:p>
        </w:tc>
        <w:tc>
          <w:tcPr>
            <w:tcW w:w="3213" w:type="dxa"/>
          </w:tcPr>
          <w:p w14:paraId="0000013A" w14:textId="77777777" w:rsidR="00CE331C" w:rsidRDefault="008369B0">
            <w:pPr>
              <w:pStyle w:val="Normal1"/>
              <w:rPr>
                <w:rFonts w:ascii="Arial" w:eastAsia="Arial" w:hAnsi="Arial" w:cs="Arial"/>
                <w:sz w:val="27"/>
                <w:szCs w:val="27"/>
              </w:rPr>
            </w:pPr>
            <w:r>
              <w:rPr>
                <w:rFonts w:ascii="Arial" w:eastAsia="Arial" w:hAnsi="Arial" w:cs="Arial"/>
                <w:sz w:val="27"/>
                <w:szCs w:val="27"/>
              </w:rPr>
              <w:t>€ 25,00</w:t>
            </w:r>
          </w:p>
        </w:tc>
      </w:tr>
      <w:tr w:rsidR="00CE331C" w14:paraId="3349EE03" w14:textId="77777777" w:rsidTr="1678832F">
        <w:tc>
          <w:tcPr>
            <w:tcW w:w="3213" w:type="dxa"/>
          </w:tcPr>
          <w:p w14:paraId="0000013B" w14:textId="77777777" w:rsidR="00CE331C" w:rsidRDefault="00CE331C">
            <w:pPr>
              <w:pStyle w:val="Normal1"/>
              <w:rPr>
                <w:rFonts w:ascii="Arial" w:eastAsia="Arial" w:hAnsi="Arial" w:cs="Arial"/>
                <w:sz w:val="27"/>
                <w:szCs w:val="27"/>
              </w:rPr>
            </w:pPr>
          </w:p>
        </w:tc>
        <w:tc>
          <w:tcPr>
            <w:tcW w:w="3213" w:type="dxa"/>
          </w:tcPr>
          <w:p w14:paraId="0000013C" w14:textId="77777777" w:rsidR="00CE331C" w:rsidRDefault="008369B0">
            <w:pPr>
              <w:pStyle w:val="Normal1"/>
              <w:rPr>
                <w:rFonts w:ascii="Arial" w:eastAsia="Arial" w:hAnsi="Arial" w:cs="Arial"/>
                <w:sz w:val="27"/>
                <w:szCs w:val="27"/>
              </w:rPr>
            </w:pPr>
            <w:r>
              <w:rPr>
                <w:rFonts w:ascii="Arial" w:eastAsia="Arial" w:hAnsi="Arial" w:cs="Arial"/>
                <w:sz w:val="27"/>
                <w:szCs w:val="27"/>
              </w:rPr>
              <w:t>Scheurtjes tussen 10 cm en 40 cm</w:t>
            </w:r>
          </w:p>
        </w:tc>
        <w:tc>
          <w:tcPr>
            <w:tcW w:w="3213" w:type="dxa"/>
          </w:tcPr>
          <w:p w14:paraId="0000013D" w14:textId="77777777" w:rsidR="00CE331C" w:rsidRDefault="008369B0">
            <w:pPr>
              <w:pStyle w:val="Normal1"/>
              <w:rPr>
                <w:rFonts w:ascii="Arial" w:eastAsia="Arial" w:hAnsi="Arial" w:cs="Arial"/>
                <w:sz w:val="27"/>
                <w:szCs w:val="27"/>
              </w:rPr>
            </w:pPr>
            <w:r>
              <w:rPr>
                <w:rFonts w:ascii="Arial" w:eastAsia="Arial" w:hAnsi="Arial" w:cs="Arial"/>
                <w:sz w:val="27"/>
                <w:szCs w:val="27"/>
              </w:rPr>
              <w:t>€ 50,00</w:t>
            </w:r>
          </w:p>
        </w:tc>
      </w:tr>
      <w:tr w:rsidR="00CE331C" w14:paraId="1DB877E2" w14:textId="77777777" w:rsidTr="1678832F">
        <w:tc>
          <w:tcPr>
            <w:tcW w:w="3213" w:type="dxa"/>
          </w:tcPr>
          <w:p w14:paraId="0000013E" w14:textId="77777777" w:rsidR="00CE331C" w:rsidRDefault="00CE331C">
            <w:pPr>
              <w:pStyle w:val="Normal1"/>
              <w:rPr>
                <w:rFonts w:ascii="Arial" w:eastAsia="Arial" w:hAnsi="Arial" w:cs="Arial"/>
                <w:sz w:val="27"/>
                <w:szCs w:val="27"/>
              </w:rPr>
            </w:pPr>
          </w:p>
        </w:tc>
        <w:tc>
          <w:tcPr>
            <w:tcW w:w="3213" w:type="dxa"/>
          </w:tcPr>
          <w:p w14:paraId="0000013F" w14:textId="77777777" w:rsidR="00CE331C" w:rsidRDefault="008369B0">
            <w:pPr>
              <w:pStyle w:val="Normal1"/>
              <w:rPr>
                <w:rFonts w:ascii="Arial" w:eastAsia="Arial" w:hAnsi="Arial" w:cs="Arial"/>
                <w:sz w:val="27"/>
                <w:szCs w:val="27"/>
              </w:rPr>
            </w:pPr>
            <w:r>
              <w:rPr>
                <w:rFonts w:ascii="Arial" w:eastAsia="Arial" w:hAnsi="Arial" w:cs="Arial"/>
                <w:sz w:val="27"/>
                <w:szCs w:val="27"/>
              </w:rPr>
              <w:t>Scheurtjes groter dan 40 cm</w:t>
            </w:r>
          </w:p>
        </w:tc>
        <w:tc>
          <w:tcPr>
            <w:tcW w:w="3213" w:type="dxa"/>
          </w:tcPr>
          <w:p w14:paraId="00000140" w14:textId="77777777" w:rsidR="00CE331C" w:rsidRDefault="008369B0">
            <w:pPr>
              <w:pStyle w:val="Normal1"/>
              <w:rPr>
                <w:rFonts w:ascii="Arial" w:eastAsia="Arial" w:hAnsi="Arial" w:cs="Arial"/>
                <w:sz w:val="27"/>
                <w:szCs w:val="27"/>
              </w:rPr>
            </w:pPr>
            <w:r>
              <w:rPr>
                <w:rFonts w:ascii="Arial" w:eastAsia="Arial" w:hAnsi="Arial" w:cs="Arial"/>
                <w:sz w:val="27"/>
                <w:szCs w:val="27"/>
              </w:rPr>
              <w:t>€ 100,00</w:t>
            </w:r>
          </w:p>
        </w:tc>
      </w:tr>
      <w:tr w:rsidR="00CE331C" w14:paraId="3375C69F" w14:textId="77777777" w:rsidTr="1678832F">
        <w:tc>
          <w:tcPr>
            <w:tcW w:w="3213" w:type="dxa"/>
          </w:tcPr>
          <w:p w14:paraId="00000141" w14:textId="77777777" w:rsidR="00CE331C" w:rsidRDefault="00CE331C">
            <w:pPr>
              <w:pStyle w:val="Normal1"/>
              <w:rPr>
                <w:rFonts w:ascii="Arial" w:eastAsia="Arial" w:hAnsi="Arial" w:cs="Arial"/>
                <w:sz w:val="27"/>
                <w:szCs w:val="27"/>
              </w:rPr>
            </w:pPr>
          </w:p>
        </w:tc>
        <w:tc>
          <w:tcPr>
            <w:tcW w:w="3213" w:type="dxa"/>
          </w:tcPr>
          <w:p w14:paraId="00000142" w14:textId="77777777" w:rsidR="00CE331C" w:rsidRDefault="008369B0">
            <w:pPr>
              <w:pStyle w:val="Normal1"/>
              <w:rPr>
                <w:rFonts w:ascii="Arial" w:eastAsia="Arial" w:hAnsi="Arial" w:cs="Arial"/>
                <w:sz w:val="27"/>
                <w:szCs w:val="27"/>
              </w:rPr>
            </w:pPr>
            <w:r>
              <w:rPr>
                <w:rFonts w:ascii="Arial" w:eastAsia="Arial" w:hAnsi="Arial" w:cs="Arial"/>
                <w:sz w:val="27"/>
                <w:szCs w:val="27"/>
              </w:rPr>
              <w:t>Total loss, minimaal</w:t>
            </w:r>
          </w:p>
        </w:tc>
        <w:tc>
          <w:tcPr>
            <w:tcW w:w="3213" w:type="dxa"/>
          </w:tcPr>
          <w:p w14:paraId="00000143" w14:textId="77777777" w:rsidR="00CE331C" w:rsidRDefault="008369B0">
            <w:pPr>
              <w:pStyle w:val="Normal1"/>
              <w:rPr>
                <w:rFonts w:ascii="Arial" w:eastAsia="Arial" w:hAnsi="Arial" w:cs="Arial"/>
                <w:sz w:val="27"/>
                <w:szCs w:val="27"/>
              </w:rPr>
            </w:pPr>
            <w:r>
              <w:rPr>
                <w:rFonts w:ascii="Arial" w:eastAsia="Arial" w:hAnsi="Arial" w:cs="Arial"/>
                <w:sz w:val="27"/>
                <w:szCs w:val="27"/>
              </w:rPr>
              <w:t>€ 500,00</w:t>
            </w:r>
          </w:p>
        </w:tc>
      </w:tr>
      <w:tr w:rsidR="00CE331C" w14:paraId="2141554C" w14:textId="77777777" w:rsidTr="1678832F">
        <w:tc>
          <w:tcPr>
            <w:tcW w:w="3213" w:type="dxa"/>
          </w:tcPr>
          <w:p w14:paraId="00000144" w14:textId="6A8D9939" w:rsidR="00CE331C" w:rsidRDefault="1678832F" w:rsidP="1678832F">
            <w:pPr>
              <w:pStyle w:val="Normal1"/>
              <w:rPr>
                <w:rFonts w:ascii="Arial" w:eastAsia="Arial" w:hAnsi="Arial" w:cs="Arial"/>
                <w:sz w:val="27"/>
                <w:szCs w:val="27"/>
              </w:rPr>
            </w:pPr>
            <w:r w:rsidRPr="1678832F">
              <w:rPr>
                <w:rFonts w:ascii="Arial" w:eastAsia="Arial" w:hAnsi="Arial" w:cs="Arial"/>
                <w:sz w:val="27"/>
                <w:szCs w:val="27"/>
              </w:rPr>
              <w:t xml:space="preserve">Bumper </w:t>
            </w:r>
          </w:p>
        </w:tc>
        <w:tc>
          <w:tcPr>
            <w:tcW w:w="3213" w:type="dxa"/>
          </w:tcPr>
          <w:p w14:paraId="00000145" w14:textId="77777777" w:rsidR="00CE331C" w:rsidRDefault="1678832F" w:rsidP="1678832F">
            <w:pPr>
              <w:pStyle w:val="Normal1"/>
              <w:rPr>
                <w:rFonts w:ascii="Arial" w:eastAsia="Arial" w:hAnsi="Arial" w:cs="Arial"/>
                <w:sz w:val="27"/>
                <w:szCs w:val="27"/>
              </w:rPr>
            </w:pPr>
            <w:r w:rsidRPr="1678832F">
              <w:rPr>
                <w:rFonts w:ascii="Arial" w:eastAsia="Arial" w:hAnsi="Arial" w:cs="Arial"/>
                <w:sz w:val="27"/>
                <w:szCs w:val="27"/>
              </w:rPr>
              <w:t>Verlies of schade bumper voor</w:t>
            </w:r>
          </w:p>
        </w:tc>
        <w:tc>
          <w:tcPr>
            <w:tcW w:w="3213" w:type="dxa"/>
          </w:tcPr>
          <w:p w14:paraId="00000146" w14:textId="77777777" w:rsidR="00CE331C" w:rsidRDefault="008369B0">
            <w:pPr>
              <w:pStyle w:val="Normal1"/>
            </w:pPr>
            <w:r>
              <w:rPr>
                <w:rFonts w:ascii="Arial" w:eastAsia="Arial" w:hAnsi="Arial" w:cs="Arial"/>
                <w:sz w:val="27"/>
                <w:szCs w:val="27"/>
              </w:rPr>
              <w:t>€ 25,00</w:t>
            </w:r>
          </w:p>
          <w:p w14:paraId="00000147" w14:textId="77777777" w:rsidR="00CE331C" w:rsidRDefault="00CE331C">
            <w:pPr>
              <w:pStyle w:val="Normal1"/>
            </w:pPr>
          </w:p>
        </w:tc>
      </w:tr>
      <w:tr w:rsidR="00CE331C" w14:paraId="22D13B69" w14:textId="77777777" w:rsidTr="1678832F">
        <w:tc>
          <w:tcPr>
            <w:tcW w:w="3213" w:type="dxa"/>
          </w:tcPr>
          <w:p w14:paraId="00000148" w14:textId="77777777" w:rsidR="00CE331C" w:rsidRDefault="00CE331C">
            <w:pPr>
              <w:pStyle w:val="Normal1"/>
              <w:rPr>
                <w:rFonts w:ascii="Arial" w:eastAsia="Arial" w:hAnsi="Arial" w:cs="Arial"/>
                <w:sz w:val="27"/>
                <w:szCs w:val="27"/>
              </w:rPr>
            </w:pPr>
          </w:p>
        </w:tc>
        <w:tc>
          <w:tcPr>
            <w:tcW w:w="3213" w:type="dxa"/>
          </w:tcPr>
          <w:p w14:paraId="00000149" w14:textId="77777777" w:rsidR="00CE331C" w:rsidRDefault="008369B0">
            <w:pPr>
              <w:pStyle w:val="Normal1"/>
              <w:rPr>
                <w:rFonts w:ascii="Arial" w:eastAsia="Arial" w:hAnsi="Arial" w:cs="Arial"/>
                <w:sz w:val="27"/>
                <w:szCs w:val="27"/>
              </w:rPr>
            </w:pPr>
            <w:r>
              <w:rPr>
                <w:rFonts w:ascii="Arial" w:eastAsia="Arial" w:hAnsi="Arial" w:cs="Arial"/>
                <w:sz w:val="27"/>
                <w:szCs w:val="27"/>
              </w:rPr>
              <w:t>Verlies of schade bumper achter</w:t>
            </w:r>
          </w:p>
        </w:tc>
        <w:tc>
          <w:tcPr>
            <w:tcW w:w="3213" w:type="dxa"/>
          </w:tcPr>
          <w:p w14:paraId="0000014A" w14:textId="77777777" w:rsidR="00CE331C" w:rsidRDefault="008369B0">
            <w:pPr>
              <w:pStyle w:val="Normal1"/>
            </w:pPr>
            <w:r>
              <w:rPr>
                <w:rFonts w:ascii="Arial" w:eastAsia="Arial" w:hAnsi="Arial" w:cs="Arial"/>
                <w:sz w:val="27"/>
                <w:szCs w:val="27"/>
              </w:rPr>
              <w:t>€ 15,00</w:t>
            </w:r>
          </w:p>
          <w:p w14:paraId="0000014B" w14:textId="77777777" w:rsidR="00CE331C" w:rsidRDefault="00CE331C">
            <w:pPr>
              <w:pStyle w:val="Normal1"/>
            </w:pPr>
          </w:p>
        </w:tc>
      </w:tr>
      <w:tr w:rsidR="00CE331C" w14:paraId="7CF410CC" w14:textId="77777777" w:rsidTr="1678832F">
        <w:tc>
          <w:tcPr>
            <w:tcW w:w="3213" w:type="dxa"/>
          </w:tcPr>
          <w:p w14:paraId="0000014C" w14:textId="77777777" w:rsidR="00CE331C" w:rsidRDefault="008369B0">
            <w:pPr>
              <w:pStyle w:val="Normal1"/>
              <w:rPr>
                <w:rFonts w:ascii="Arial" w:eastAsia="Arial" w:hAnsi="Arial" w:cs="Arial"/>
                <w:sz w:val="27"/>
                <w:szCs w:val="27"/>
              </w:rPr>
            </w:pPr>
            <w:r>
              <w:rPr>
                <w:rFonts w:ascii="Arial" w:eastAsia="Arial" w:hAnsi="Arial" w:cs="Arial"/>
                <w:sz w:val="27"/>
                <w:szCs w:val="27"/>
              </w:rPr>
              <w:t>Schoten / Vallen</w:t>
            </w:r>
          </w:p>
        </w:tc>
        <w:tc>
          <w:tcPr>
            <w:tcW w:w="3213" w:type="dxa"/>
          </w:tcPr>
          <w:p w14:paraId="0000014D" w14:textId="77777777" w:rsidR="00CE331C" w:rsidRDefault="008369B0">
            <w:pPr>
              <w:pStyle w:val="Normal1"/>
              <w:pBdr>
                <w:top w:val="nil"/>
                <w:left w:val="nil"/>
                <w:bottom w:val="nil"/>
                <w:right w:val="nil"/>
                <w:between w:val="nil"/>
              </w:pBdr>
              <w:rPr>
                <w:rFonts w:ascii="Arial" w:eastAsia="Arial" w:hAnsi="Arial" w:cs="Arial"/>
                <w:sz w:val="27"/>
                <w:szCs w:val="27"/>
              </w:rPr>
            </w:pPr>
            <w:r>
              <w:rPr>
                <w:rFonts w:ascii="Arial" w:eastAsia="Arial" w:hAnsi="Arial" w:cs="Arial"/>
                <w:sz w:val="27"/>
                <w:szCs w:val="27"/>
              </w:rPr>
              <w:t>Schade of verlies</w:t>
            </w:r>
          </w:p>
        </w:tc>
        <w:tc>
          <w:tcPr>
            <w:tcW w:w="3213" w:type="dxa"/>
          </w:tcPr>
          <w:p w14:paraId="0000014E" w14:textId="77777777" w:rsidR="00CE331C" w:rsidRDefault="008369B0">
            <w:pPr>
              <w:pStyle w:val="Normal1"/>
              <w:rPr>
                <w:rFonts w:ascii="Arial" w:eastAsia="Arial" w:hAnsi="Arial" w:cs="Arial"/>
                <w:sz w:val="27"/>
                <w:szCs w:val="27"/>
              </w:rPr>
            </w:pPr>
            <w:r>
              <w:rPr>
                <w:rFonts w:ascii="Arial" w:eastAsia="Arial" w:hAnsi="Arial" w:cs="Arial"/>
                <w:sz w:val="27"/>
                <w:szCs w:val="27"/>
              </w:rPr>
              <w:t>€ 25,00</w:t>
            </w:r>
          </w:p>
        </w:tc>
      </w:tr>
      <w:tr w:rsidR="00CE331C" w14:paraId="00E2C646" w14:textId="77777777" w:rsidTr="1678832F">
        <w:tc>
          <w:tcPr>
            <w:tcW w:w="3213" w:type="dxa"/>
          </w:tcPr>
          <w:p w14:paraId="0000014F" w14:textId="77777777" w:rsidR="00CE331C" w:rsidRDefault="008369B0">
            <w:pPr>
              <w:pStyle w:val="Normal1"/>
              <w:rPr>
                <w:rFonts w:ascii="Arial" w:eastAsia="Arial" w:hAnsi="Arial" w:cs="Arial"/>
                <w:sz w:val="27"/>
                <w:szCs w:val="27"/>
              </w:rPr>
            </w:pPr>
            <w:r>
              <w:rPr>
                <w:rFonts w:ascii="Arial" w:eastAsia="Arial" w:hAnsi="Arial" w:cs="Arial"/>
                <w:sz w:val="27"/>
                <w:szCs w:val="27"/>
              </w:rPr>
              <w:t>Spinnaker boom</w:t>
            </w:r>
          </w:p>
        </w:tc>
        <w:tc>
          <w:tcPr>
            <w:tcW w:w="3213" w:type="dxa"/>
          </w:tcPr>
          <w:p w14:paraId="00000150" w14:textId="77777777" w:rsidR="00CE331C" w:rsidRDefault="008369B0">
            <w:pPr>
              <w:pStyle w:val="Normal1"/>
              <w:rPr>
                <w:rFonts w:ascii="Arial" w:eastAsia="Arial" w:hAnsi="Arial" w:cs="Arial"/>
                <w:sz w:val="27"/>
                <w:szCs w:val="27"/>
              </w:rPr>
            </w:pPr>
            <w:r>
              <w:rPr>
                <w:rFonts w:ascii="Arial" w:eastAsia="Arial" w:hAnsi="Arial" w:cs="Arial"/>
                <w:sz w:val="27"/>
                <w:szCs w:val="27"/>
              </w:rPr>
              <w:t>Beslag</w:t>
            </w:r>
          </w:p>
        </w:tc>
        <w:tc>
          <w:tcPr>
            <w:tcW w:w="3213" w:type="dxa"/>
          </w:tcPr>
          <w:p w14:paraId="00000151" w14:textId="77777777" w:rsidR="00CE331C" w:rsidRDefault="008369B0">
            <w:pPr>
              <w:pStyle w:val="Normal1"/>
              <w:rPr>
                <w:rFonts w:ascii="Arial" w:eastAsia="Arial" w:hAnsi="Arial" w:cs="Arial"/>
                <w:sz w:val="27"/>
                <w:szCs w:val="27"/>
              </w:rPr>
            </w:pPr>
            <w:r>
              <w:rPr>
                <w:rFonts w:ascii="Arial" w:eastAsia="Arial" w:hAnsi="Arial" w:cs="Arial"/>
                <w:sz w:val="27"/>
                <w:szCs w:val="27"/>
              </w:rPr>
              <w:t>€ 25,00</w:t>
            </w:r>
          </w:p>
        </w:tc>
      </w:tr>
      <w:tr w:rsidR="00CE331C" w14:paraId="2C0A389C" w14:textId="77777777" w:rsidTr="1678832F">
        <w:tc>
          <w:tcPr>
            <w:tcW w:w="3213" w:type="dxa"/>
          </w:tcPr>
          <w:p w14:paraId="00000152" w14:textId="77777777" w:rsidR="00CE331C" w:rsidRDefault="008369B0">
            <w:pPr>
              <w:pStyle w:val="Normal1"/>
              <w:rPr>
                <w:rFonts w:ascii="Arial" w:eastAsia="Arial" w:hAnsi="Arial" w:cs="Arial"/>
                <w:sz w:val="27"/>
                <w:szCs w:val="27"/>
              </w:rPr>
            </w:pPr>
            <w:r>
              <w:rPr>
                <w:rFonts w:ascii="Arial" w:eastAsia="Arial" w:hAnsi="Arial" w:cs="Arial"/>
                <w:sz w:val="27"/>
                <w:szCs w:val="27"/>
              </w:rPr>
              <w:t>Spinnaker boom</w:t>
            </w:r>
          </w:p>
        </w:tc>
        <w:tc>
          <w:tcPr>
            <w:tcW w:w="3213" w:type="dxa"/>
          </w:tcPr>
          <w:p w14:paraId="00000153" w14:textId="77777777" w:rsidR="00CE331C" w:rsidRDefault="008369B0">
            <w:pPr>
              <w:pStyle w:val="Normal1"/>
              <w:pBdr>
                <w:top w:val="nil"/>
                <w:left w:val="nil"/>
                <w:bottom w:val="nil"/>
                <w:right w:val="nil"/>
                <w:between w:val="nil"/>
              </w:pBdr>
              <w:rPr>
                <w:rFonts w:ascii="Arial" w:eastAsia="Arial" w:hAnsi="Arial" w:cs="Arial"/>
                <w:sz w:val="27"/>
                <w:szCs w:val="27"/>
              </w:rPr>
            </w:pPr>
            <w:r>
              <w:rPr>
                <w:rFonts w:ascii="Arial" w:eastAsia="Arial" w:hAnsi="Arial" w:cs="Arial"/>
                <w:sz w:val="27"/>
                <w:szCs w:val="27"/>
              </w:rPr>
              <w:t>Breuk</w:t>
            </w:r>
          </w:p>
        </w:tc>
        <w:tc>
          <w:tcPr>
            <w:tcW w:w="3213" w:type="dxa"/>
          </w:tcPr>
          <w:p w14:paraId="00000154" w14:textId="77777777" w:rsidR="00CE331C" w:rsidRDefault="008369B0">
            <w:pPr>
              <w:pStyle w:val="Normal1"/>
              <w:pBdr>
                <w:top w:val="nil"/>
                <w:left w:val="nil"/>
                <w:bottom w:val="nil"/>
                <w:right w:val="nil"/>
                <w:between w:val="nil"/>
              </w:pBdr>
              <w:rPr>
                <w:rFonts w:ascii="Arial" w:eastAsia="Arial" w:hAnsi="Arial" w:cs="Arial"/>
                <w:sz w:val="27"/>
                <w:szCs w:val="27"/>
              </w:rPr>
            </w:pPr>
            <w:r>
              <w:rPr>
                <w:rFonts w:ascii="Arial" w:eastAsia="Arial" w:hAnsi="Arial" w:cs="Arial"/>
                <w:sz w:val="27"/>
                <w:szCs w:val="27"/>
              </w:rPr>
              <w:t>€ 100,00</w:t>
            </w:r>
          </w:p>
        </w:tc>
      </w:tr>
      <w:tr w:rsidR="00CE331C" w14:paraId="761F3D62" w14:textId="77777777" w:rsidTr="1678832F">
        <w:tc>
          <w:tcPr>
            <w:tcW w:w="3213" w:type="dxa"/>
          </w:tcPr>
          <w:p w14:paraId="00000155" w14:textId="77777777" w:rsidR="00CE331C" w:rsidRDefault="008369B0">
            <w:pPr>
              <w:pStyle w:val="Normal1"/>
              <w:rPr>
                <w:rFonts w:ascii="Arial" w:eastAsia="Arial" w:hAnsi="Arial" w:cs="Arial"/>
                <w:sz w:val="27"/>
                <w:szCs w:val="27"/>
              </w:rPr>
            </w:pPr>
            <w:r>
              <w:rPr>
                <w:rFonts w:ascii="Arial" w:eastAsia="Arial" w:hAnsi="Arial" w:cs="Arial"/>
                <w:sz w:val="27"/>
                <w:szCs w:val="27"/>
              </w:rPr>
              <w:t>Dek beslag</w:t>
            </w:r>
          </w:p>
        </w:tc>
        <w:tc>
          <w:tcPr>
            <w:tcW w:w="3213" w:type="dxa"/>
          </w:tcPr>
          <w:p w14:paraId="00000156" w14:textId="77777777" w:rsidR="00CE331C" w:rsidRDefault="008369B0">
            <w:pPr>
              <w:pStyle w:val="Normal1"/>
              <w:rPr>
                <w:rFonts w:ascii="Arial" w:eastAsia="Arial" w:hAnsi="Arial" w:cs="Arial"/>
                <w:sz w:val="27"/>
                <w:szCs w:val="27"/>
              </w:rPr>
            </w:pPr>
            <w:r>
              <w:rPr>
                <w:rFonts w:ascii="Arial" w:eastAsia="Arial" w:hAnsi="Arial" w:cs="Arial"/>
                <w:sz w:val="27"/>
                <w:szCs w:val="27"/>
              </w:rPr>
              <w:t>Schade of verlies van kleine items</w:t>
            </w:r>
          </w:p>
        </w:tc>
        <w:tc>
          <w:tcPr>
            <w:tcW w:w="3213" w:type="dxa"/>
          </w:tcPr>
          <w:p w14:paraId="00000157" w14:textId="77777777" w:rsidR="00CE331C" w:rsidRDefault="008369B0">
            <w:pPr>
              <w:pStyle w:val="Normal1"/>
              <w:rPr>
                <w:rFonts w:ascii="Arial" w:eastAsia="Arial" w:hAnsi="Arial" w:cs="Arial"/>
                <w:sz w:val="27"/>
                <w:szCs w:val="27"/>
              </w:rPr>
            </w:pPr>
            <w:r>
              <w:rPr>
                <w:rFonts w:ascii="Arial" w:eastAsia="Arial" w:hAnsi="Arial" w:cs="Arial"/>
                <w:sz w:val="27"/>
                <w:szCs w:val="27"/>
              </w:rPr>
              <w:t>€ 25,00</w:t>
            </w:r>
          </w:p>
        </w:tc>
      </w:tr>
      <w:tr w:rsidR="00CE331C" w14:paraId="3F63F467" w14:textId="77777777" w:rsidTr="1678832F">
        <w:tc>
          <w:tcPr>
            <w:tcW w:w="3213" w:type="dxa"/>
          </w:tcPr>
          <w:p w14:paraId="00000158" w14:textId="77777777" w:rsidR="00CE331C" w:rsidRDefault="00CE331C">
            <w:pPr>
              <w:pStyle w:val="Normal1"/>
              <w:rPr>
                <w:rFonts w:ascii="Arial" w:eastAsia="Arial" w:hAnsi="Arial" w:cs="Arial"/>
                <w:sz w:val="27"/>
                <w:szCs w:val="27"/>
              </w:rPr>
            </w:pPr>
          </w:p>
        </w:tc>
        <w:tc>
          <w:tcPr>
            <w:tcW w:w="3213" w:type="dxa"/>
          </w:tcPr>
          <w:p w14:paraId="00000159" w14:textId="77777777" w:rsidR="00CE331C" w:rsidRDefault="008369B0">
            <w:pPr>
              <w:pStyle w:val="Normal1"/>
              <w:rPr>
                <w:rFonts w:ascii="Arial" w:eastAsia="Arial" w:hAnsi="Arial" w:cs="Arial"/>
                <w:sz w:val="27"/>
                <w:szCs w:val="27"/>
              </w:rPr>
            </w:pPr>
            <w:r>
              <w:rPr>
                <w:rFonts w:ascii="Arial" w:eastAsia="Arial" w:hAnsi="Arial" w:cs="Arial"/>
                <w:sz w:val="27"/>
                <w:szCs w:val="27"/>
              </w:rPr>
              <w:t>Schade of verlies van grote items</w:t>
            </w:r>
          </w:p>
        </w:tc>
        <w:tc>
          <w:tcPr>
            <w:tcW w:w="3213" w:type="dxa"/>
          </w:tcPr>
          <w:p w14:paraId="0000015A" w14:textId="77777777" w:rsidR="00CE331C" w:rsidRDefault="008369B0">
            <w:pPr>
              <w:pStyle w:val="Normal1"/>
              <w:rPr>
                <w:rFonts w:ascii="Arial" w:eastAsia="Arial" w:hAnsi="Arial" w:cs="Arial"/>
                <w:sz w:val="27"/>
                <w:szCs w:val="27"/>
              </w:rPr>
            </w:pPr>
            <w:r>
              <w:rPr>
                <w:rFonts w:ascii="Arial" w:eastAsia="Arial" w:hAnsi="Arial" w:cs="Arial"/>
                <w:sz w:val="27"/>
                <w:szCs w:val="27"/>
              </w:rPr>
              <w:t>€ 50,00</w:t>
            </w:r>
          </w:p>
        </w:tc>
      </w:tr>
      <w:tr w:rsidR="00CE331C" w14:paraId="668FD89C" w14:textId="77777777" w:rsidTr="1678832F">
        <w:tc>
          <w:tcPr>
            <w:tcW w:w="3213" w:type="dxa"/>
          </w:tcPr>
          <w:p w14:paraId="0000015B" w14:textId="77777777" w:rsidR="00CE331C" w:rsidRDefault="008369B0">
            <w:pPr>
              <w:pStyle w:val="Normal1"/>
              <w:rPr>
                <w:rFonts w:ascii="Arial" w:eastAsia="Arial" w:hAnsi="Arial" w:cs="Arial"/>
                <w:sz w:val="27"/>
                <w:szCs w:val="27"/>
              </w:rPr>
            </w:pPr>
            <w:r>
              <w:rPr>
                <w:rFonts w:ascii="Arial" w:eastAsia="Arial" w:hAnsi="Arial" w:cs="Arial"/>
                <w:sz w:val="27"/>
                <w:szCs w:val="27"/>
              </w:rPr>
              <w:t>Overig</w:t>
            </w:r>
          </w:p>
        </w:tc>
        <w:tc>
          <w:tcPr>
            <w:tcW w:w="3213" w:type="dxa"/>
          </w:tcPr>
          <w:p w14:paraId="0000015C" w14:textId="77777777" w:rsidR="00CE331C" w:rsidRDefault="008369B0">
            <w:pPr>
              <w:pStyle w:val="Normal1"/>
              <w:rPr>
                <w:rFonts w:ascii="Arial" w:eastAsia="Arial" w:hAnsi="Arial" w:cs="Arial"/>
                <w:sz w:val="27"/>
                <w:szCs w:val="27"/>
              </w:rPr>
            </w:pPr>
            <w:r>
              <w:rPr>
                <w:rFonts w:ascii="Arial" w:eastAsia="Arial" w:hAnsi="Arial" w:cs="Arial"/>
                <w:sz w:val="27"/>
                <w:szCs w:val="27"/>
              </w:rPr>
              <w:t>Sticker</w:t>
            </w:r>
          </w:p>
        </w:tc>
        <w:tc>
          <w:tcPr>
            <w:tcW w:w="3213" w:type="dxa"/>
          </w:tcPr>
          <w:p w14:paraId="0000015D" w14:textId="77777777" w:rsidR="00CE331C" w:rsidRDefault="008369B0">
            <w:pPr>
              <w:pStyle w:val="Normal1"/>
              <w:rPr>
                <w:rFonts w:ascii="Arial" w:eastAsia="Arial" w:hAnsi="Arial" w:cs="Arial"/>
                <w:sz w:val="27"/>
                <w:szCs w:val="27"/>
              </w:rPr>
            </w:pPr>
            <w:r>
              <w:rPr>
                <w:rFonts w:ascii="Arial" w:eastAsia="Arial" w:hAnsi="Arial" w:cs="Arial"/>
                <w:sz w:val="27"/>
                <w:szCs w:val="27"/>
              </w:rPr>
              <w:t>€ 25,00</w:t>
            </w:r>
          </w:p>
        </w:tc>
      </w:tr>
      <w:tr w:rsidR="00CE331C" w14:paraId="74973F65" w14:textId="77777777" w:rsidTr="1678832F">
        <w:tc>
          <w:tcPr>
            <w:tcW w:w="3213" w:type="dxa"/>
          </w:tcPr>
          <w:p w14:paraId="0000015E" w14:textId="77777777" w:rsidR="00CE331C" w:rsidRDefault="00CE331C">
            <w:pPr>
              <w:pStyle w:val="Normal1"/>
              <w:rPr>
                <w:rFonts w:ascii="Arial" w:eastAsia="Arial" w:hAnsi="Arial" w:cs="Arial"/>
                <w:sz w:val="27"/>
                <w:szCs w:val="27"/>
              </w:rPr>
            </w:pPr>
          </w:p>
        </w:tc>
        <w:tc>
          <w:tcPr>
            <w:tcW w:w="3213" w:type="dxa"/>
          </w:tcPr>
          <w:p w14:paraId="0000015F" w14:textId="77777777" w:rsidR="00CE331C" w:rsidRDefault="008369B0">
            <w:pPr>
              <w:pStyle w:val="Normal1"/>
              <w:rPr>
                <w:rFonts w:ascii="Arial" w:eastAsia="Arial" w:hAnsi="Arial" w:cs="Arial"/>
                <w:sz w:val="27"/>
                <w:szCs w:val="27"/>
              </w:rPr>
            </w:pPr>
            <w:r>
              <w:rPr>
                <w:rFonts w:ascii="Arial" w:eastAsia="Arial" w:hAnsi="Arial" w:cs="Arial"/>
                <w:sz w:val="27"/>
                <w:szCs w:val="27"/>
              </w:rPr>
              <w:t>Protestvlag</w:t>
            </w:r>
          </w:p>
        </w:tc>
        <w:tc>
          <w:tcPr>
            <w:tcW w:w="3213" w:type="dxa"/>
          </w:tcPr>
          <w:p w14:paraId="00000160" w14:textId="77777777" w:rsidR="00CE331C" w:rsidRDefault="008369B0">
            <w:pPr>
              <w:pStyle w:val="Normal1"/>
              <w:rPr>
                <w:rFonts w:ascii="Arial" w:eastAsia="Arial" w:hAnsi="Arial" w:cs="Arial"/>
                <w:sz w:val="27"/>
                <w:szCs w:val="27"/>
              </w:rPr>
            </w:pPr>
            <w:r>
              <w:rPr>
                <w:rFonts w:ascii="Arial" w:eastAsia="Arial" w:hAnsi="Arial" w:cs="Arial"/>
                <w:sz w:val="27"/>
                <w:szCs w:val="27"/>
              </w:rPr>
              <w:t>€ 15,00</w:t>
            </w:r>
          </w:p>
        </w:tc>
      </w:tr>
      <w:tr w:rsidR="00CE331C" w14:paraId="16D74B23" w14:textId="77777777" w:rsidTr="1678832F">
        <w:tc>
          <w:tcPr>
            <w:tcW w:w="3213" w:type="dxa"/>
          </w:tcPr>
          <w:p w14:paraId="00000161" w14:textId="77777777" w:rsidR="00CE331C" w:rsidRDefault="00CE331C">
            <w:pPr>
              <w:pStyle w:val="Normal1"/>
              <w:rPr>
                <w:rFonts w:ascii="Arial" w:eastAsia="Arial" w:hAnsi="Arial" w:cs="Arial"/>
                <w:sz w:val="27"/>
                <w:szCs w:val="27"/>
              </w:rPr>
            </w:pPr>
          </w:p>
        </w:tc>
        <w:tc>
          <w:tcPr>
            <w:tcW w:w="3213" w:type="dxa"/>
          </w:tcPr>
          <w:p w14:paraId="00000162" w14:textId="77777777" w:rsidR="00CE331C" w:rsidRDefault="008369B0">
            <w:pPr>
              <w:pStyle w:val="Normal1"/>
              <w:rPr>
                <w:rFonts w:ascii="Arial" w:eastAsia="Arial" w:hAnsi="Arial" w:cs="Arial"/>
                <w:sz w:val="27"/>
                <w:szCs w:val="27"/>
              </w:rPr>
            </w:pPr>
            <w:r>
              <w:rPr>
                <w:rFonts w:ascii="Arial" w:eastAsia="Arial" w:hAnsi="Arial" w:cs="Arial"/>
                <w:sz w:val="27"/>
                <w:szCs w:val="27"/>
              </w:rPr>
              <w:t>Joystick</w:t>
            </w:r>
          </w:p>
        </w:tc>
        <w:tc>
          <w:tcPr>
            <w:tcW w:w="3213" w:type="dxa"/>
          </w:tcPr>
          <w:p w14:paraId="00000163" w14:textId="77777777" w:rsidR="00CE331C" w:rsidRDefault="008369B0">
            <w:pPr>
              <w:pStyle w:val="Normal1"/>
              <w:rPr>
                <w:rFonts w:ascii="Arial" w:eastAsia="Arial" w:hAnsi="Arial" w:cs="Arial"/>
                <w:sz w:val="27"/>
                <w:szCs w:val="27"/>
              </w:rPr>
            </w:pPr>
            <w:r>
              <w:rPr>
                <w:rFonts w:ascii="Arial" w:eastAsia="Arial" w:hAnsi="Arial" w:cs="Arial"/>
                <w:sz w:val="27"/>
                <w:szCs w:val="27"/>
              </w:rPr>
              <w:t>€ 50,00</w:t>
            </w:r>
          </w:p>
        </w:tc>
      </w:tr>
      <w:tr w:rsidR="00CE331C" w14:paraId="7187198B" w14:textId="77777777" w:rsidTr="1678832F">
        <w:tc>
          <w:tcPr>
            <w:tcW w:w="3213" w:type="dxa"/>
          </w:tcPr>
          <w:p w14:paraId="00000164" w14:textId="77777777" w:rsidR="00CE331C" w:rsidRDefault="00CE331C">
            <w:pPr>
              <w:pStyle w:val="Normal1"/>
              <w:rPr>
                <w:rFonts w:ascii="Arial" w:eastAsia="Arial" w:hAnsi="Arial" w:cs="Arial"/>
                <w:sz w:val="27"/>
                <w:szCs w:val="27"/>
              </w:rPr>
            </w:pPr>
          </w:p>
        </w:tc>
        <w:tc>
          <w:tcPr>
            <w:tcW w:w="3213" w:type="dxa"/>
          </w:tcPr>
          <w:p w14:paraId="00000165" w14:textId="77777777" w:rsidR="00CE331C" w:rsidRDefault="008369B0">
            <w:pPr>
              <w:pStyle w:val="Normal1"/>
              <w:rPr>
                <w:rFonts w:ascii="Arial" w:eastAsia="Arial" w:hAnsi="Arial" w:cs="Arial"/>
                <w:sz w:val="27"/>
                <w:szCs w:val="27"/>
              </w:rPr>
            </w:pPr>
            <w:r>
              <w:rPr>
                <w:rFonts w:ascii="Arial" w:eastAsia="Arial" w:hAnsi="Arial" w:cs="Arial"/>
                <w:sz w:val="27"/>
                <w:szCs w:val="27"/>
              </w:rPr>
              <w:t>Windex</w:t>
            </w:r>
          </w:p>
        </w:tc>
        <w:tc>
          <w:tcPr>
            <w:tcW w:w="3213" w:type="dxa"/>
          </w:tcPr>
          <w:p w14:paraId="00000166" w14:textId="77777777" w:rsidR="00CE331C" w:rsidRDefault="008369B0">
            <w:pPr>
              <w:pStyle w:val="Normal1"/>
              <w:rPr>
                <w:rFonts w:ascii="Arial" w:eastAsia="Arial" w:hAnsi="Arial" w:cs="Arial"/>
                <w:sz w:val="27"/>
                <w:szCs w:val="27"/>
              </w:rPr>
            </w:pPr>
            <w:r>
              <w:rPr>
                <w:rFonts w:ascii="Arial" w:eastAsia="Arial" w:hAnsi="Arial" w:cs="Arial"/>
                <w:sz w:val="27"/>
                <w:szCs w:val="27"/>
              </w:rPr>
              <w:t>€ 35,00</w:t>
            </w:r>
          </w:p>
        </w:tc>
      </w:tr>
    </w:tbl>
    <w:p w14:paraId="00000167" w14:textId="77777777" w:rsidR="00CE331C" w:rsidRDefault="008369B0">
      <w:pPr>
        <w:pStyle w:val="Normal1"/>
        <w:pBdr>
          <w:top w:val="nil"/>
          <w:left w:val="nil"/>
          <w:bottom w:val="nil"/>
          <w:right w:val="nil"/>
          <w:between w:val="nil"/>
        </w:pBdr>
        <w:spacing w:after="240"/>
        <w:rPr>
          <w:rFonts w:ascii="Arial" w:eastAsia="Arial" w:hAnsi="Arial" w:cs="Arial"/>
          <w:color w:val="000000"/>
          <w:sz w:val="27"/>
          <w:szCs w:val="27"/>
        </w:rPr>
      </w:pPr>
      <w:r>
        <w:rPr>
          <w:rFonts w:ascii="Arial" w:eastAsia="Arial" w:hAnsi="Arial" w:cs="Arial"/>
          <w:color w:val="000000"/>
          <w:sz w:val="27"/>
          <w:szCs w:val="27"/>
          <w:highlight w:val="white"/>
        </w:rPr>
        <w:t xml:space="preserve"> </w:t>
      </w:r>
    </w:p>
    <w:p w14:paraId="00000168"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Arial" w:eastAsia="Arial" w:hAnsi="Arial" w:cs="Arial"/>
          <w:b/>
          <w:color w:val="000000"/>
          <w:sz w:val="27"/>
          <w:szCs w:val="27"/>
          <w:highlight w:val="white"/>
        </w:rPr>
        <w:t xml:space="preserve">APPENDIX Q – ADDENDUM Q </w:t>
      </w:r>
    </w:p>
    <w:p w14:paraId="00000169"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sz w:val="29"/>
          <w:szCs w:val="29"/>
          <w:highlight w:val="white"/>
        </w:rPr>
        <w:t xml:space="preserve">Version: </w:t>
      </w:r>
      <w:r>
        <w:rPr>
          <w:color w:val="000000"/>
          <w:sz w:val="29"/>
          <w:szCs w:val="29"/>
          <w:highlight w:val="white"/>
        </w:rPr>
        <w:t xml:space="preserve">January 1, 2019 These sailing instructions change the definition Proper Course, and rules 20, 28.2, 44, 60, 61, 62, 63, 64, 65, </w:t>
      </w:r>
    </w:p>
    <w:p w14:paraId="0000016A"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lastRenderedPageBreak/>
        <w:t xml:space="preserve">66, 70, B5 and F5. </w:t>
      </w:r>
    </w:p>
    <w:p w14:paraId="0000016B"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Q1 CHANGES TO RACING RULES </w:t>
      </w:r>
    </w:p>
    <w:p w14:paraId="0000016C"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i/>
          <w:color w:val="000000"/>
          <w:sz w:val="29"/>
          <w:szCs w:val="29"/>
          <w:highlight w:val="white"/>
        </w:rPr>
        <w:t xml:space="preserve">Additional changes to rules are made in instructions Q2, Q3, Q4, and Q5. </w:t>
      </w:r>
    </w:p>
    <w:p w14:paraId="0000016D"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Q1.1 Changes to the Definitions and the Rules of Part 2 </w:t>
      </w:r>
    </w:p>
    <w:p w14:paraId="0000016E"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(a) Add to the definition Proper Course: ‘A boat taking a penalty or manoeuvring to take a penalty is not sailing a </w:t>
      </w:r>
      <w:r>
        <w:rPr>
          <w:rFonts w:ascii="Times" w:eastAsia="Times" w:hAnsi="Times" w:cs="Times"/>
          <w:i/>
          <w:color w:val="000000"/>
          <w:sz w:val="29"/>
          <w:szCs w:val="29"/>
          <w:highlight w:val="white"/>
        </w:rPr>
        <w:t>proper course</w:t>
      </w:r>
      <w:r>
        <w:rPr>
          <w:color w:val="000000"/>
          <w:sz w:val="29"/>
          <w:szCs w:val="29"/>
          <w:highlight w:val="white"/>
        </w:rPr>
        <w:t xml:space="preserve">.’ </w:t>
      </w:r>
    </w:p>
    <w:p w14:paraId="0000016F"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color w:val="000000"/>
          <w:sz w:val="29"/>
          <w:szCs w:val="29"/>
          <w:highlight w:val="white"/>
        </w:rPr>
        <w:t xml:space="preserve">(b) When rule 20 applies, the following arm signals are required in addition to the hails: (1) for ‘Room to tack’, repeatedly and clearly pointing to windward; and(2) for ‘You tack’, repeatedly and clearly pointing at the other boat and waving the arm to windward. Instruction Q1.1(b) does not apply to boards, kiteboards, 2.4 Norlin OD and Hanse 303 classes. </w:t>
      </w:r>
    </w:p>
    <w:p w14:paraId="00000170"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Q1.2 Changes to Rules Involving Protests, Requests for Redress, Penalties and Exoneration </w:t>
      </w:r>
    </w:p>
    <w:p w14:paraId="00000171"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(a) The first sentence of rule 44.1 is replaced with: ‘A boat may take a One-Turn Penalty in accordance with rule 44.2 when, in an incident while </w:t>
      </w:r>
      <w:r>
        <w:rPr>
          <w:rFonts w:ascii="Times" w:eastAsia="Times" w:hAnsi="Times" w:cs="Times"/>
          <w:i/>
          <w:color w:val="000000"/>
          <w:sz w:val="29"/>
          <w:szCs w:val="29"/>
          <w:highlight w:val="white"/>
        </w:rPr>
        <w:t>racing</w:t>
      </w:r>
      <w:r>
        <w:rPr>
          <w:color w:val="000000"/>
          <w:sz w:val="29"/>
          <w:szCs w:val="29"/>
          <w:highlight w:val="white"/>
        </w:rPr>
        <w:t xml:space="preserve">, she may have broken one or more of the rules of Part 2 (except rule 14 when she has caused damage or injury), rule 31 or rule 42.’ </w:t>
      </w:r>
    </w:p>
    <w:p w14:paraId="00000172"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(b) For boards, the One-Turn Penalty is one 360</w:t>
      </w:r>
      <w:r>
        <w:rPr>
          <w:color w:val="000000"/>
          <w:sz w:val="35"/>
          <w:szCs w:val="35"/>
          <w:highlight w:val="white"/>
          <w:vertAlign w:val="superscript"/>
        </w:rPr>
        <w:t xml:space="preserve">o </w:t>
      </w:r>
      <w:r>
        <w:rPr>
          <w:color w:val="000000"/>
          <w:sz w:val="29"/>
          <w:szCs w:val="29"/>
          <w:highlight w:val="white"/>
        </w:rPr>
        <w:t xml:space="preserve">turn with no requirement for a tack or a gybe. </w:t>
      </w:r>
    </w:p>
    <w:p w14:paraId="00000173"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(c) Rule 60.1 is replaced with ‘A boat may protest another boat or request redress provided she complies with instructions Q2.1 and Q2.4.’ </w:t>
      </w:r>
    </w:p>
    <w:p w14:paraId="00000174"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(d) The third sentence of rule 61.1(a) and all of rule 61.1(a)(2) are deleted. Rule B5 is deleted. </w:t>
      </w:r>
    </w:p>
    <w:p w14:paraId="00000175"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(e) Rules 62.1(a), (b) and (d) are deleted. In a race where this addendum applies, there shall be no scoring adjustments for redress given under any of these rules for a previous race. </w:t>
      </w:r>
    </w:p>
    <w:p w14:paraId="00000176"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(f) The three sentences of rule 64.1 are replaced with: ‘When the protest committee decides that a boat that is a </w:t>
      </w:r>
      <w:r>
        <w:rPr>
          <w:rFonts w:ascii="Times" w:eastAsia="Times" w:hAnsi="Times" w:cs="Times"/>
          <w:i/>
          <w:color w:val="000000"/>
          <w:sz w:val="29"/>
          <w:szCs w:val="29"/>
          <w:highlight w:val="white"/>
        </w:rPr>
        <w:t xml:space="preserve">party </w:t>
      </w:r>
      <w:r>
        <w:rPr>
          <w:color w:val="000000"/>
          <w:sz w:val="29"/>
          <w:szCs w:val="29"/>
          <w:highlight w:val="white"/>
        </w:rPr>
        <w:t xml:space="preserve">to a protest hearing has broken a </w:t>
      </w:r>
      <w:r>
        <w:rPr>
          <w:rFonts w:ascii="Times" w:eastAsia="Times" w:hAnsi="Times" w:cs="Times"/>
          <w:i/>
          <w:color w:val="000000"/>
          <w:sz w:val="29"/>
          <w:szCs w:val="29"/>
          <w:highlight w:val="white"/>
        </w:rPr>
        <w:t>rule</w:t>
      </w:r>
      <w:r>
        <w:rPr>
          <w:color w:val="000000"/>
          <w:sz w:val="29"/>
          <w:szCs w:val="29"/>
          <w:highlight w:val="white"/>
        </w:rPr>
        <w:t xml:space="preserve">, it may impose penalties other than disqualification, and may make any other </w:t>
      </w:r>
      <w:r>
        <w:rPr>
          <w:color w:val="000000"/>
          <w:sz w:val="29"/>
          <w:szCs w:val="29"/>
          <w:highlight w:val="white"/>
        </w:rPr>
        <w:lastRenderedPageBreak/>
        <w:t xml:space="preserve">scoring arrangement it decides is equitable. If a boat has broken a </w:t>
      </w:r>
      <w:r>
        <w:rPr>
          <w:rFonts w:ascii="Times" w:eastAsia="Times" w:hAnsi="Times" w:cs="Times"/>
          <w:i/>
          <w:color w:val="000000"/>
          <w:sz w:val="29"/>
          <w:szCs w:val="29"/>
          <w:highlight w:val="white"/>
        </w:rPr>
        <w:t xml:space="preserve">rule </w:t>
      </w:r>
      <w:r>
        <w:rPr>
          <w:color w:val="000000"/>
          <w:sz w:val="29"/>
          <w:szCs w:val="29"/>
          <w:highlight w:val="white"/>
        </w:rPr>
        <w:t xml:space="preserve">when not </w:t>
      </w:r>
      <w:r>
        <w:rPr>
          <w:rFonts w:ascii="Times" w:eastAsia="Times" w:hAnsi="Times" w:cs="Times"/>
          <w:i/>
          <w:color w:val="000000"/>
          <w:sz w:val="29"/>
          <w:szCs w:val="29"/>
          <w:highlight w:val="white"/>
        </w:rPr>
        <w:t>racing</w:t>
      </w:r>
      <w:r>
        <w:rPr>
          <w:color w:val="000000"/>
          <w:sz w:val="29"/>
          <w:szCs w:val="29"/>
          <w:highlight w:val="white"/>
        </w:rPr>
        <w:t xml:space="preserve">, the protest committee shall decide whether to apply any penalty to the race sailed nearest in time to that of the incident or make some other arrangement.’ </w:t>
      </w:r>
    </w:p>
    <w:p w14:paraId="00000177"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(g) Rule 64.1(a) is changed so that the provision for exonerating a boat may be applied by the umpires without a hearing, and it takes precedence over any conflicting instruction of this addendum. </w:t>
      </w:r>
    </w:p>
    <w:p w14:paraId="00000178"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(h) Rule 64.4(b) is replaced with: ‘The protest committee may also penalize a boat that is a </w:t>
      </w:r>
      <w:r>
        <w:rPr>
          <w:rFonts w:ascii="Times" w:eastAsia="Times" w:hAnsi="Times" w:cs="Times"/>
          <w:i/>
          <w:color w:val="000000"/>
          <w:sz w:val="29"/>
          <w:szCs w:val="29"/>
          <w:highlight w:val="white"/>
        </w:rPr>
        <w:t xml:space="preserve">party </w:t>
      </w:r>
      <w:r>
        <w:rPr>
          <w:color w:val="000000"/>
          <w:sz w:val="29"/>
          <w:szCs w:val="29"/>
          <w:highlight w:val="white"/>
        </w:rPr>
        <w:t xml:space="preserve">to a hearing under rule 60.3(d) or rule 69 for a breach of a </w:t>
      </w:r>
      <w:r>
        <w:rPr>
          <w:rFonts w:ascii="Times" w:eastAsia="Times" w:hAnsi="Times" w:cs="Times"/>
          <w:i/>
          <w:color w:val="000000"/>
          <w:sz w:val="29"/>
          <w:szCs w:val="29"/>
          <w:highlight w:val="white"/>
        </w:rPr>
        <w:t xml:space="preserve">rule </w:t>
      </w:r>
      <w:r>
        <w:rPr>
          <w:color w:val="000000"/>
          <w:sz w:val="29"/>
          <w:szCs w:val="29"/>
          <w:highlight w:val="white"/>
        </w:rPr>
        <w:t xml:space="preserve">by a </w:t>
      </w:r>
      <w:r>
        <w:rPr>
          <w:rFonts w:ascii="Times" w:eastAsia="Times" w:hAnsi="Times" w:cs="Times"/>
          <w:i/>
          <w:color w:val="000000"/>
          <w:sz w:val="29"/>
          <w:szCs w:val="29"/>
          <w:highlight w:val="white"/>
        </w:rPr>
        <w:t xml:space="preserve">support person </w:t>
      </w:r>
      <w:r>
        <w:rPr>
          <w:color w:val="000000"/>
          <w:sz w:val="29"/>
          <w:szCs w:val="29"/>
          <w:highlight w:val="white"/>
        </w:rPr>
        <w:t xml:space="preserve">by changing the boat's score in a single race, up to and including DSQ.’ </w:t>
      </w:r>
    </w:p>
    <w:p w14:paraId="00000179"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(i) Rules P1 to P4 shall not apply. </w:t>
      </w:r>
    </w:p>
    <w:p w14:paraId="0000017A"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Q2 PROTESTS AND REQUESTS FOR REDRESS BY BOATS </w:t>
      </w:r>
    </w:p>
    <w:p w14:paraId="0000017B"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Q2.1 </w:t>
      </w:r>
      <w:r>
        <w:rPr>
          <w:color w:val="000000"/>
          <w:sz w:val="29"/>
          <w:szCs w:val="29"/>
          <w:highlight w:val="white"/>
        </w:rPr>
        <w:t xml:space="preserve">While racing, a boat may protest another boat under a rule of Part 2 (except rule 14) or under rule 31 or 42; however, a boat may only protest under a rule of Part 2 for an incident in which she was involved. To do so she shall hail ‘Protest’ and conspicuously display a red flag at the first reasonable opportunity for each. She shall remove the flag before, or at the first reasonable opportunity after a boat involved in the incident has taken a penalty voluntarily or after an umpire’s decision. However, a board, kiteboard, 2.4 Norlin OD or Hanse 303 need not display a red flag. </w:t>
      </w:r>
    </w:p>
    <w:p w14:paraId="0000017C"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Q2.2 </w:t>
      </w:r>
      <w:r>
        <w:rPr>
          <w:color w:val="000000"/>
          <w:sz w:val="29"/>
          <w:szCs w:val="29"/>
          <w:highlight w:val="white"/>
        </w:rPr>
        <w:t xml:space="preserve">A boat that protests as provided in instruction Q2.1 is not entitled to a hearing. Instead, a boat involved in the incident may acknowledge breaking a rule by taking a One-Turn Penalty in accordance with rule 44.2. An umpire may penalize any boat that broke a rule and was not exonerated, unless the boat took a voluntary penalty. </w:t>
      </w:r>
    </w:p>
    <w:p w14:paraId="0000017D"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Q2.3 </w:t>
      </w:r>
      <w:r>
        <w:rPr>
          <w:color w:val="000000"/>
          <w:sz w:val="29"/>
          <w:szCs w:val="29"/>
          <w:highlight w:val="white"/>
        </w:rPr>
        <w:t xml:space="preserve">At the finishing line, the race committee will inform the competitors about each boat’s finishing place or scoring abbreviation. After this has been done, the race committee will promptly </w:t>
      </w:r>
    </w:p>
    <w:p w14:paraId="0000017E"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color w:val="000000"/>
          <w:highlight w:val="white"/>
        </w:rPr>
        <w:t xml:space="preserve"> </w:t>
      </w:r>
    </w:p>
    <w:p w14:paraId="0000017F"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display flag B with one sound. Flag B will be displayed for at least two minutes and then removed with one sound. If the race committee changes the scoring information provided at the finishing line while flag B is displayed, it will display </w:t>
      </w:r>
      <w:r>
        <w:rPr>
          <w:color w:val="000000"/>
          <w:sz w:val="29"/>
          <w:szCs w:val="29"/>
          <w:highlight w:val="white"/>
        </w:rPr>
        <w:lastRenderedPageBreak/>
        <w:t xml:space="preserve">flag L with one sound. Flag B will continue to be displayed for at least two minutes after any changes are made. </w:t>
      </w:r>
    </w:p>
    <w:p w14:paraId="00000180"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sz w:val="29"/>
          <w:szCs w:val="29"/>
          <w:highlight w:val="white"/>
        </w:rPr>
        <w:t xml:space="preserve">Q2.4 </w:t>
      </w:r>
      <w:r>
        <w:rPr>
          <w:color w:val="000000"/>
          <w:sz w:val="29"/>
          <w:szCs w:val="29"/>
          <w:highlight w:val="white"/>
        </w:rPr>
        <w:t xml:space="preserve">A boat intending to (a) protest another boat under a rule other than instruction Q3.2 or rule 28, or a rule listed in </w:t>
      </w:r>
    </w:p>
    <w:p w14:paraId="00000181"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color w:val="000000"/>
          <w:sz w:val="29"/>
          <w:szCs w:val="29"/>
          <w:highlight w:val="white"/>
        </w:rPr>
        <w:t xml:space="preserve">instruction Q2.1, (b) protest another boat under rule 14 if there was contact that caused damage or injury, or (c) request redress </w:t>
      </w:r>
    </w:p>
    <w:p w14:paraId="00000182"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shall hail the race committee before or during the display of flag B. The same time limit applies to protests under instruction Q5.5. The protest committee shall extend the time limit if there is good reason to do so. </w:t>
      </w:r>
    </w:p>
    <w:p w14:paraId="00000183"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Q2.5 </w:t>
      </w:r>
      <w:r>
        <w:rPr>
          <w:color w:val="000000"/>
          <w:sz w:val="29"/>
          <w:szCs w:val="29"/>
          <w:highlight w:val="white"/>
        </w:rPr>
        <w:t xml:space="preserve">The race committee will promptly inform the protest committee about any protests or requests for redress made under instruction Q2.4. </w:t>
      </w:r>
    </w:p>
    <w:p w14:paraId="00000184"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Q3 UMPIRE SIGNALS AND IMPOSED PENALTIES Q3.1 </w:t>
      </w:r>
      <w:r>
        <w:rPr>
          <w:color w:val="000000"/>
          <w:sz w:val="29"/>
          <w:szCs w:val="29"/>
          <w:highlight w:val="white"/>
        </w:rPr>
        <w:t xml:space="preserve">An umpire will signal a decision as follows: </w:t>
      </w:r>
    </w:p>
    <w:p w14:paraId="00000185"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(a) A green and white flag with one long sound means ‘No penalty.’ </w:t>
      </w:r>
    </w:p>
    <w:p w14:paraId="00000186"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(b) A red flag with one long sound means ‘A penalty is imposed or remains outstanding.’ The umpire will hail or signal to identify each such boat. </w:t>
      </w:r>
    </w:p>
    <w:p w14:paraId="00000187"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(c) A black flag with one long sound means ‘A boat is disqualified.’ The umpire will hail or signal to identify the boat disqualified. </w:t>
      </w:r>
    </w:p>
    <w:p w14:paraId="00000188"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Q3.2 </w:t>
      </w:r>
      <w:r>
        <w:rPr>
          <w:color w:val="000000"/>
          <w:sz w:val="29"/>
          <w:szCs w:val="29"/>
          <w:highlight w:val="white"/>
        </w:rPr>
        <w:t xml:space="preserve">(a) A boat penalized under instruction Q3.1(b) shall take a One-Turn Penalty in accordance with rule 44.2. </w:t>
      </w:r>
    </w:p>
    <w:p w14:paraId="00000189"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(b) A boat disqualified under instruction Q3.1(c) shall promptly leave the course area. </w:t>
      </w:r>
    </w:p>
    <w:p w14:paraId="0000018A"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Q4 PENALTIES AND PROTESTS INITIATED BY AN UMPIRE; ROUNDING OR PASSING MARKS </w:t>
      </w:r>
    </w:p>
    <w:p w14:paraId="0000018B"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Q4.1 </w:t>
      </w:r>
      <w:r>
        <w:rPr>
          <w:color w:val="000000"/>
          <w:sz w:val="29"/>
          <w:szCs w:val="29"/>
          <w:highlight w:val="white"/>
        </w:rPr>
        <w:t xml:space="preserve">When a boat </w:t>
      </w:r>
    </w:p>
    <w:p w14:paraId="0000018C"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(a) breaks rule 31 and does not take a penalty, </w:t>
      </w:r>
    </w:p>
    <w:p w14:paraId="0000018D"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(b) breaks rule 42, </w:t>
      </w:r>
    </w:p>
    <w:p w14:paraId="0000018E"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lastRenderedPageBreak/>
        <w:t xml:space="preserve">(c) gains an advantage despite taking a penalty, </w:t>
      </w:r>
    </w:p>
    <w:p w14:paraId="0000018F"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(d) deliberately breaks a rule, </w:t>
      </w:r>
    </w:p>
    <w:p w14:paraId="00000190"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(e) commits a breach of sportsmanship, or </w:t>
      </w:r>
    </w:p>
    <w:p w14:paraId="00000191"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(f) fails to comply with instruction Q3.2 or to take a penalty when required to do so by an umpire, </w:t>
      </w:r>
    </w:p>
    <w:p w14:paraId="00000192"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color w:val="000000"/>
          <w:sz w:val="29"/>
          <w:szCs w:val="29"/>
          <w:highlight w:val="white"/>
        </w:rPr>
        <w:t xml:space="preserve">an umpire may penalize her without a protest by another boat. The umpire may impose one or more One-Turn Penalties to be taken in accordance with rule 44.2, each signalled in accordance with instruction Q3.1(b), or disqualify her under instruction Q3.1(c), or report the incident to the protest committee for further action. If a boat is penalized under instruction Q4.1(f) for not taking a penalty or taking a penalty incorrectly, the original penalty is cancelled. </w:t>
      </w:r>
    </w:p>
    <w:p w14:paraId="00000193"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Q4.2 </w:t>
      </w:r>
      <w:r>
        <w:rPr>
          <w:color w:val="000000"/>
          <w:sz w:val="29"/>
          <w:szCs w:val="29"/>
          <w:highlight w:val="white"/>
        </w:rPr>
        <w:t xml:space="preserve">The last sentence of rule 28.2 is changed to ‘She may correct any errors to comply with this rule, provided she has not rounded the next </w:t>
      </w:r>
      <w:r>
        <w:rPr>
          <w:rFonts w:ascii="Times" w:eastAsia="Times" w:hAnsi="Times" w:cs="Times"/>
          <w:i/>
          <w:color w:val="000000"/>
          <w:sz w:val="29"/>
          <w:szCs w:val="29"/>
          <w:highlight w:val="white"/>
        </w:rPr>
        <w:t xml:space="preserve">mark </w:t>
      </w:r>
      <w:r>
        <w:rPr>
          <w:color w:val="000000"/>
          <w:sz w:val="29"/>
          <w:szCs w:val="29"/>
          <w:highlight w:val="white"/>
        </w:rPr>
        <w:t xml:space="preserve">or </w:t>
      </w:r>
      <w:r>
        <w:rPr>
          <w:rFonts w:ascii="Times" w:eastAsia="Times" w:hAnsi="Times" w:cs="Times"/>
          <w:i/>
          <w:color w:val="000000"/>
          <w:sz w:val="29"/>
          <w:szCs w:val="29"/>
          <w:highlight w:val="white"/>
        </w:rPr>
        <w:t>finished</w:t>
      </w:r>
      <w:r>
        <w:rPr>
          <w:color w:val="000000"/>
          <w:sz w:val="29"/>
          <w:szCs w:val="29"/>
          <w:highlight w:val="white"/>
        </w:rPr>
        <w:t xml:space="preserve">.’ A boat that does not correct any such error shall be disqualified under instruction Q3.1(c). </w:t>
      </w:r>
    </w:p>
    <w:p w14:paraId="00000194"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Q4.3 </w:t>
      </w:r>
      <w:r>
        <w:rPr>
          <w:color w:val="000000"/>
          <w:sz w:val="29"/>
          <w:szCs w:val="29"/>
          <w:highlight w:val="white"/>
        </w:rPr>
        <w:t xml:space="preserve">An umpire who decides, based on his own observation or a report received from any source, that a boat may have broken a rule, other than instruction Q3.2 or rule 28 or a rule listed in instruction Q2.1, may inform the protest committee for its action under rule 60.3. However, he will not inform the protest committee of an alleged breach of rule 14 unless there is damage or injury. </w:t>
      </w:r>
    </w:p>
    <w:p w14:paraId="00000195" w14:textId="77777777" w:rsidR="00CE331C" w:rsidRDefault="008369B0">
      <w:pPr>
        <w:pStyle w:val="Normal1"/>
        <w:pBdr>
          <w:top w:val="nil"/>
          <w:left w:val="nil"/>
          <w:bottom w:val="nil"/>
          <w:right w:val="nil"/>
          <w:between w:val="nil"/>
        </w:pBdr>
        <w:rPr>
          <w:rFonts w:ascii="Times" w:eastAsia="Times" w:hAnsi="Times" w:cs="Times"/>
          <w:color w:val="000000"/>
          <w:highlight w:val="white"/>
        </w:rPr>
      </w:pPr>
      <w:r>
        <w:rPr>
          <w:rFonts w:ascii="Times" w:eastAsia="Times" w:hAnsi="Times" w:cs="Times"/>
          <w:color w:val="000000"/>
          <w:highlight w:val="white"/>
        </w:rPr>
        <w:t xml:space="preserve">  </w:t>
      </w:r>
    </w:p>
    <w:p w14:paraId="00000196"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Q5 PROTESTS; REQUESTS FOR REDRESS OR REOPENING; APPEALS; OTHER PROCEEDINGS </w:t>
      </w:r>
    </w:p>
    <w:p w14:paraId="00000197"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Q5.1 </w:t>
      </w:r>
      <w:r>
        <w:rPr>
          <w:color w:val="000000"/>
          <w:sz w:val="29"/>
          <w:szCs w:val="29"/>
          <w:highlight w:val="white"/>
        </w:rPr>
        <w:t xml:space="preserve">No proceedings of any kind may be taken in relation to any action or non-action by an umpire. </w:t>
      </w:r>
    </w:p>
    <w:p w14:paraId="00000198"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Q5.2 </w:t>
      </w:r>
      <w:r>
        <w:rPr>
          <w:color w:val="000000"/>
          <w:sz w:val="29"/>
          <w:szCs w:val="29"/>
          <w:highlight w:val="white"/>
        </w:rPr>
        <w:t xml:space="preserve">A boat may not base an appeal on an alleged improper action, omission or decision of the umpires. A party to a hearing may not base an appeal on the decision of the protest committee. In rule 66 the third sentence is changed to ‘A </w:t>
      </w:r>
      <w:r>
        <w:rPr>
          <w:rFonts w:ascii="Times" w:eastAsia="Times" w:hAnsi="Times" w:cs="Times"/>
          <w:i/>
          <w:color w:val="000000"/>
          <w:sz w:val="29"/>
          <w:szCs w:val="29"/>
          <w:highlight w:val="white"/>
        </w:rPr>
        <w:t xml:space="preserve">party </w:t>
      </w:r>
      <w:r>
        <w:rPr>
          <w:color w:val="000000"/>
          <w:sz w:val="29"/>
          <w:szCs w:val="29"/>
          <w:highlight w:val="white"/>
        </w:rPr>
        <w:t xml:space="preserve">to the hearing may not ask for a reopening.’ </w:t>
      </w:r>
    </w:p>
    <w:p w14:paraId="00000199"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Q5.3 </w:t>
      </w:r>
    </w:p>
    <w:p w14:paraId="0000019A"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color w:val="000000"/>
          <w:sz w:val="29"/>
          <w:szCs w:val="29"/>
          <w:highlight w:val="white"/>
        </w:rPr>
        <w:lastRenderedPageBreak/>
        <w:t xml:space="preserve">(a) Protests and requests for redress need not be in writing. </w:t>
      </w:r>
    </w:p>
    <w:p w14:paraId="0000019B"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color w:val="000000"/>
          <w:sz w:val="29"/>
          <w:szCs w:val="29"/>
          <w:highlight w:val="white"/>
        </w:rPr>
        <w:t xml:space="preserve">(b) The protest committee may inform the protestee and schedule the hearing in any way it considers appropriate and may communicate this orally. </w:t>
      </w:r>
    </w:p>
    <w:p w14:paraId="0000019C"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color w:val="000000"/>
          <w:sz w:val="29"/>
          <w:szCs w:val="29"/>
          <w:highlight w:val="white"/>
        </w:rPr>
        <w:t xml:space="preserve">(c) The protest committee may take evidence and conduct the hearing in any way it considers appropriate and may communicate its decision orally. </w:t>
      </w:r>
    </w:p>
    <w:p w14:paraId="0000019D"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color w:val="000000"/>
          <w:sz w:val="29"/>
          <w:szCs w:val="29"/>
          <w:highlight w:val="white"/>
        </w:rPr>
        <w:t xml:space="preserve">(d) If the protest committee decides that a breach of a rule has had no effect on the outcome of the race, it may impose a penalty of points or fraction of points or make another arrangement it decides is equitable, which may be to impose no penalty. </w:t>
      </w:r>
    </w:p>
    <w:p w14:paraId="0000019E" w14:textId="77777777" w:rsidR="00CE331C" w:rsidRDefault="008369B0">
      <w:pPr>
        <w:pStyle w:val="Normal1"/>
        <w:pBdr>
          <w:top w:val="nil"/>
          <w:left w:val="nil"/>
          <w:bottom w:val="nil"/>
          <w:right w:val="nil"/>
          <w:between w:val="nil"/>
        </w:pBdr>
        <w:spacing w:after="240"/>
        <w:rPr>
          <w:rFonts w:ascii="Times" w:eastAsia="Times" w:hAnsi="Times" w:cs="Times"/>
          <w:color w:val="000000"/>
        </w:rPr>
      </w:pPr>
      <w:r>
        <w:rPr>
          <w:color w:val="000000"/>
          <w:sz w:val="29"/>
          <w:szCs w:val="29"/>
          <w:highlight w:val="white"/>
        </w:rPr>
        <w:t xml:space="preserve">(e) If the protest committee penalizes a boat in accordance with instruction Q5.3 or if a standard penalty is applied, all other boats will be informed about the change of the penalized boat’s score. </w:t>
      </w:r>
    </w:p>
    <w:p w14:paraId="0000019F"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Q5.4 </w:t>
      </w:r>
      <w:r>
        <w:rPr>
          <w:color w:val="000000"/>
          <w:sz w:val="29"/>
          <w:szCs w:val="29"/>
          <w:highlight w:val="white"/>
        </w:rPr>
        <w:t xml:space="preserve">The race committee will not protest a boat. </w:t>
      </w:r>
    </w:p>
    <w:p w14:paraId="000001A0" w14:textId="77777777" w:rsidR="00CE331C" w:rsidRDefault="008369B0">
      <w:pPr>
        <w:pStyle w:val="Normal1"/>
        <w:pBdr>
          <w:top w:val="nil"/>
          <w:left w:val="nil"/>
          <w:bottom w:val="nil"/>
          <w:right w:val="nil"/>
          <w:between w:val="nil"/>
        </w:pBdr>
        <w:spacing w:after="240"/>
        <w:rPr>
          <w:rFonts w:ascii="Times" w:eastAsia="Times" w:hAnsi="Times" w:cs="Times"/>
          <w:color w:val="000000"/>
          <w:highlight w:val="white"/>
        </w:rPr>
      </w:pPr>
      <w:r>
        <w:rPr>
          <w:rFonts w:ascii="Times" w:eastAsia="Times" w:hAnsi="Times" w:cs="Times"/>
          <w:b/>
          <w:color w:val="000000"/>
          <w:sz w:val="29"/>
          <w:szCs w:val="29"/>
          <w:highlight w:val="white"/>
        </w:rPr>
        <w:t xml:space="preserve">Q5.5 </w:t>
      </w:r>
      <w:r>
        <w:rPr>
          <w:color w:val="000000"/>
          <w:sz w:val="29"/>
          <w:szCs w:val="29"/>
          <w:highlight w:val="white"/>
        </w:rPr>
        <w:t xml:space="preserve">The protest committee may protest a boat under rule 60.3. However, it will not protest a boat for breaking instruction Q3.2 or rule 28, a rule listed in instruction Q2.1, or rule 14 unless there is damage or injury. </w:t>
      </w:r>
    </w:p>
    <w:p w14:paraId="000001A1" w14:textId="77777777" w:rsidR="00CE331C" w:rsidRDefault="00CE331C">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p>
    <w:sectPr w:rsidR="00CE331C">
      <w:headerReference w:type="default" r:id="rId20"/>
      <w:footerReference w:type="default" r:id="rId21"/>
      <w:headerReference w:type="first" r:id="rId22"/>
      <w:footerReference w:type="first" r:id="rId23"/>
      <w:pgSz w:w="11906" w:h="16838"/>
      <w:pgMar w:top="1134" w:right="1134" w:bottom="1134" w:left="1134" w:header="709" w:footer="85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52B60" w14:textId="77777777" w:rsidR="00E360BB" w:rsidRDefault="00E360BB">
      <w:r>
        <w:separator/>
      </w:r>
    </w:p>
  </w:endnote>
  <w:endnote w:type="continuationSeparator" w:id="0">
    <w:p w14:paraId="5DA1495C" w14:textId="77777777" w:rsidR="00E360BB" w:rsidRDefault="00E3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1" w:csb1="00000000"/>
  </w:font>
  <w:font w:name="Merriweather San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D" w14:textId="29BB2F4A" w:rsidR="00CE331C" w:rsidRDefault="008369B0">
    <w:pPr>
      <w:pStyle w:val="Normal1"/>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D53E3">
      <w:rPr>
        <w:noProof/>
        <w:color w:val="000000"/>
      </w:rPr>
      <w:t>2</w:t>
    </w:r>
    <w:r>
      <w:rPr>
        <w:color w:val="000000"/>
      </w:rPr>
      <w:fldChar w:fldCharType="end"/>
    </w:r>
  </w:p>
  <w:p w14:paraId="000001AE" w14:textId="77777777" w:rsidR="00CE331C" w:rsidRDefault="00CE331C">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8" w14:textId="77777777" w:rsidR="00CE331C" w:rsidRDefault="00CE331C">
    <w:pPr>
      <w:pStyle w:val="Normal1"/>
      <w:widowControl w:val="0"/>
      <w:pBdr>
        <w:top w:val="nil"/>
        <w:left w:val="nil"/>
        <w:bottom w:val="nil"/>
        <w:right w:val="nil"/>
        <w:between w:val="nil"/>
      </w:pBdr>
      <w:spacing w:line="276" w:lineRule="auto"/>
      <w:rPr>
        <w:rFonts w:ascii="Helvetica Neue" w:eastAsia="Helvetica Neue" w:hAnsi="Helvetica Neue" w:cs="Helvetica Neue"/>
        <w:color w:val="000000"/>
      </w:rPr>
    </w:pPr>
  </w:p>
  <w:tbl>
    <w:tblPr>
      <w:tblStyle w:val="af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3"/>
      <w:gridCol w:w="3213"/>
      <w:gridCol w:w="3213"/>
    </w:tblGrid>
    <w:tr w:rsidR="00CE331C" w14:paraId="672A6659" w14:textId="77777777">
      <w:tc>
        <w:tcPr>
          <w:tcW w:w="3213" w:type="dxa"/>
        </w:tcPr>
        <w:p w14:paraId="000001A9" w14:textId="77777777" w:rsidR="00CE331C" w:rsidRDefault="00CE331C">
          <w:pPr>
            <w:pStyle w:val="Normal1"/>
            <w:pBdr>
              <w:top w:val="nil"/>
              <w:left w:val="nil"/>
              <w:bottom w:val="nil"/>
              <w:right w:val="nil"/>
              <w:between w:val="nil"/>
            </w:pBdr>
            <w:tabs>
              <w:tab w:val="center" w:pos="4680"/>
              <w:tab w:val="right" w:pos="9360"/>
            </w:tabs>
            <w:ind w:left="-115"/>
            <w:rPr>
              <w:color w:val="000000"/>
            </w:rPr>
          </w:pPr>
        </w:p>
      </w:tc>
      <w:tc>
        <w:tcPr>
          <w:tcW w:w="3213" w:type="dxa"/>
        </w:tcPr>
        <w:p w14:paraId="000001AA" w14:textId="77777777" w:rsidR="00CE331C" w:rsidRDefault="00CE331C">
          <w:pPr>
            <w:pStyle w:val="Normal1"/>
            <w:pBdr>
              <w:top w:val="nil"/>
              <w:left w:val="nil"/>
              <w:bottom w:val="nil"/>
              <w:right w:val="nil"/>
              <w:between w:val="nil"/>
            </w:pBdr>
            <w:tabs>
              <w:tab w:val="center" w:pos="4680"/>
              <w:tab w:val="right" w:pos="9360"/>
            </w:tabs>
            <w:jc w:val="center"/>
            <w:rPr>
              <w:color w:val="000000"/>
            </w:rPr>
          </w:pPr>
        </w:p>
      </w:tc>
      <w:tc>
        <w:tcPr>
          <w:tcW w:w="3213" w:type="dxa"/>
        </w:tcPr>
        <w:p w14:paraId="000001AB" w14:textId="77777777" w:rsidR="00CE331C" w:rsidRDefault="00CE331C">
          <w:pPr>
            <w:pStyle w:val="Normal1"/>
            <w:pBdr>
              <w:top w:val="nil"/>
              <w:left w:val="nil"/>
              <w:bottom w:val="nil"/>
              <w:right w:val="nil"/>
              <w:between w:val="nil"/>
            </w:pBdr>
            <w:tabs>
              <w:tab w:val="center" w:pos="4680"/>
              <w:tab w:val="right" w:pos="9360"/>
            </w:tabs>
            <w:ind w:right="-115"/>
            <w:jc w:val="right"/>
            <w:rPr>
              <w:color w:val="000000"/>
            </w:rPr>
          </w:pPr>
        </w:p>
      </w:tc>
    </w:tr>
  </w:tbl>
  <w:p w14:paraId="000001AC" w14:textId="77777777" w:rsidR="00CE331C" w:rsidRDefault="00CE331C">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88E62" w14:textId="77777777" w:rsidR="00E360BB" w:rsidRDefault="00E360BB">
      <w:r>
        <w:separator/>
      </w:r>
    </w:p>
  </w:footnote>
  <w:footnote w:type="continuationSeparator" w:id="0">
    <w:p w14:paraId="79FA92C7" w14:textId="77777777" w:rsidR="00E360BB" w:rsidRDefault="00E3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7" w14:textId="77777777" w:rsidR="00CE331C" w:rsidRDefault="008369B0">
    <w:pPr>
      <w:pStyle w:val="Normal1"/>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114300" distR="114300" wp14:anchorId="177B3155" wp14:editId="07777777">
          <wp:extent cx="1562100" cy="1038225"/>
          <wp:effectExtent l="0" t="0" r="0" b="0"/>
          <wp:docPr id="1976908884" name="image2.jpg" descr="Image result for koninklijke watersportvereniging de kaag logo"/>
          <wp:cNvGraphicFramePr/>
          <a:graphic xmlns:a="http://schemas.openxmlformats.org/drawingml/2006/main">
            <a:graphicData uri="http://schemas.openxmlformats.org/drawingml/2006/picture">
              <pic:pic xmlns:pic="http://schemas.openxmlformats.org/drawingml/2006/picture">
                <pic:nvPicPr>
                  <pic:cNvPr id="0" name="image2.jpg" descr="Image result for koninklijke watersportvereniging de kaag logo"/>
                  <pic:cNvPicPr preferRelativeResize="0"/>
                </pic:nvPicPr>
                <pic:blipFill>
                  <a:blip r:embed="rId1"/>
                  <a:srcRect/>
                  <a:stretch>
                    <a:fillRect/>
                  </a:stretch>
                </pic:blipFill>
                <pic:spPr>
                  <a:xfrm>
                    <a:off x="0" y="0"/>
                    <a:ext cx="1562100" cy="1038225"/>
                  </a:xfrm>
                  <a:prstGeom prst="rect">
                    <a:avLst/>
                  </a:prstGeom>
                  <a:ln/>
                </pic:spPr>
              </pic:pic>
            </a:graphicData>
          </a:graphic>
        </wp:inline>
      </w:drawing>
    </w:r>
    <w:r>
      <w:rPr>
        <w:rFonts w:ascii="Helvetica Neue" w:eastAsia="Helvetica Neue" w:hAnsi="Helvetica Neue" w:cs="Helvetica Neue"/>
        <w:noProof/>
        <w:color w:val="000000"/>
      </w:rPr>
      <w:drawing>
        <wp:inline distT="0" distB="0" distL="114300" distR="114300" wp14:anchorId="1BF6928A" wp14:editId="07777777">
          <wp:extent cx="1752600" cy="609600"/>
          <wp:effectExtent l="0" t="0" r="0" b="0"/>
          <wp:docPr id="19769088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52600" cy="609600"/>
                  </a:xfrm>
                  <a:prstGeom prst="rect">
                    <a:avLst/>
                  </a:prstGeom>
                  <a:ln/>
                </pic:spPr>
              </pic:pic>
            </a:graphicData>
          </a:graphic>
        </wp:inline>
      </w:drawing>
    </w:r>
    <w:r>
      <w:rPr>
        <w:rFonts w:ascii="Helvetica Neue" w:eastAsia="Helvetica Neue" w:hAnsi="Helvetica Neue" w:cs="Helvetica Neue"/>
        <w:noProof/>
        <w:color w:val="000000"/>
      </w:rPr>
      <w:drawing>
        <wp:inline distT="0" distB="0" distL="114300" distR="114300" wp14:anchorId="36700894" wp14:editId="07777777">
          <wp:extent cx="1200150" cy="1200150"/>
          <wp:effectExtent l="0" t="0" r="0" b="0"/>
          <wp:docPr id="19769088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00150" cy="1200150"/>
                  </a:xfrm>
                  <a:prstGeom prst="rect">
                    <a:avLst/>
                  </a:prstGeom>
                  <a:ln/>
                </pic:spPr>
              </pic:pic>
            </a:graphicData>
          </a:graphic>
        </wp:inline>
      </w:drawing>
    </w:r>
    <w:r>
      <w:rPr>
        <w:rFonts w:ascii="Helvetica Neue" w:eastAsia="Helvetica Neue" w:hAnsi="Helvetica Neue" w:cs="Helvetica Neue"/>
        <w:noProof/>
        <w:color w:val="000000"/>
      </w:rPr>
      <w:drawing>
        <wp:inline distT="0" distB="0" distL="114300" distR="114300" wp14:anchorId="3B057A04" wp14:editId="07777777">
          <wp:extent cx="1333500" cy="790575"/>
          <wp:effectExtent l="0" t="0" r="0" b="0"/>
          <wp:docPr id="19769088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333500" cy="7905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2" w14:textId="77777777" w:rsidR="00CE331C" w:rsidRDefault="00CE331C">
    <w:pPr>
      <w:pStyle w:val="Normal1"/>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bl>
    <w:tblPr>
      <w:tblStyle w:val="af"/>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3"/>
      <w:gridCol w:w="3213"/>
      <w:gridCol w:w="3213"/>
    </w:tblGrid>
    <w:tr w:rsidR="00CE331C" w14:paraId="5DC11E70" w14:textId="77777777">
      <w:tc>
        <w:tcPr>
          <w:tcW w:w="3213" w:type="dxa"/>
        </w:tcPr>
        <w:p w14:paraId="000001A3" w14:textId="77777777" w:rsidR="00CE331C" w:rsidRDefault="008369B0">
          <w:pPr>
            <w:pStyle w:val="Normal1"/>
            <w:pBdr>
              <w:top w:val="nil"/>
              <w:left w:val="nil"/>
              <w:bottom w:val="nil"/>
              <w:right w:val="nil"/>
              <w:between w:val="nil"/>
            </w:pBdr>
            <w:tabs>
              <w:tab w:val="center" w:pos="4680"/>
              <w:tab w:val="right" w:pos="9360"/>
            </w:tabs>
            <w:ind w:left="-115"/>
            <w:rPr>
              <w:color w:val="000000"/>
            </w:rPr>
          </w:pPr>
          <w:r>
            <w:rPr>
              <w:color w:val="000000"/>
            </w:rPr>
            <w:t xml:space="preserve">NoR R0 </w:t>
          </w:r>
          <w:r>
            <w:t>2019/12/16</w:t>
          </w:r>
        </w:p>
      </w:tc>
      <w:tc>
        <w:tcPr>
          <w:tcW w:w="3213" w:type="dxa"/>
        </w:tcPr>
        <w:p w14:paraId="000001A4" w14:textId="77777777" w:rsidR="00CE331C" w:rsidRDefault="00CE331C">
          <w:pPr>
            <w:pStyle w:val="Normal1"/>
            <w:pBdr>
              <w:top w:val="nil"/>
              <w:left w:val="nil"/>
              <w:bottom w:val="nil"/>
              <w:right w:val="nil"/>
              <w:between w:val="nil"/>
            </w:pBdr>
            <w:tabs>
              <w:tab w:val="center" w:pos="4680"/>
              <w:tab w:val="right" w:pos="9360"/>
            </w:tabs>
            <w:jc w:val="center"/>
            <w:rPr>
              <w:color w:val="000000"/>
            </w:rPr>
          </w:pPr>
        </w:p>
      </w:tc>
      <w:tc>
        <w:tcPr>
          <w:tcW w:w="3213" w:type="dxa"/>
        </w:tcPr>
        <w:p w14:paraId="000001A5" w14:textId="77777777" w:rsidR="00CE331C" w:rsidRDefault="00CE331C">
          <w:pPr>
            <w:pStyle w:val="Normal1"/>
            <w:pBdr>
              <w:top w:val="nil"/>
              <w:left w:val="nil"/>
              <w:bottom w:val="nil"/>
              <w:right w:val="nil"/>
              <w:between w:val="nil"/>
            </w:pBdr>
            <w:tabs>
              <w:tab w:val="center" w:pos="4680"/>
              <w:tab w:val="right" w:pos="9360"/>
            </w:tabs>
            <w:ind w:right="-115"/>
            <w:jc w:val="right"/>
            <w:rPr>
              <w:color w:val="000000"/>
            </w:rPr>
          </w:pPr>
        </w:p>
      </w:tc>
    </w:tr>
  </w:tbl>
  <w:p w14:paraId="000001A6" w14:textId="77777777" w:rsidR="00CE331C" w:rsidRDefault="00CE331C">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C80"/>
    <w:multiLevelType w:val="multilevel"/>
    <w:tmpl w:val="FFFFFFFF"/>
    <w:lvl w:ilvl="0">
      <w:start w:val="1"/>
      <w:numFmt w:val="upperLetter"/>
      <w:lvlText w:val="%1."/>
      <w:lvlJc w:val="left"/>
      <w:pPr>
        <w:ind w:left="436" w:hanging="436"/>
      </w:pPr>
      <w:rPr>
        <w:smallCaps w:val="0"/>
        <w:strike w:val="0"/>
        <w:shd w:val="clear" w:color="auto" w:fill="auto"/>
        <w:vertAlign w:val="baseline"/>
      </w:rPr>
    </w:lvl>
    <w:lvl w:ilvl="1">
      <w:start w:val="1"/>
      <w:numFmt w:val="upperLetter"/>
      <w:lvlText w:val="%2."/>
      <w:lvlJc w:val="left"/>
      <w:pPr>
        <w:ind w:left="796" w:hanging="436"/>
      </w:pPr>
      <w:rPr>
        <w:smallCaps w:val="0"/>
        <w:strike w:val="0"/>
        <w:shd w:val="clear" w:color="auto" w:fill="auto"/>
        <w:vertAlign w:val="baseline"/>
      </w:rPr>
    </w:lvl>
    <w:lvl w:ilvl="2">
      <w:start w:val="1"/>
      <w:numFmt w:val="upperLetter"/>
      <w:lvlText w:val="%3."/>
      <w:lvlJc w:val="left"/>
      <w:pPr>
        <w:ind w:left="1156" w:hanging="436"/>
      </w:pPr>
      <w:rPr>
        <w:smallCaps w:val="0"/>
        <w:strike w:val="0"/>
        <w:shd w:val="clear" w:color="auto" w:fill="auto"/>
        <w:vertAlign w:val="baseline"/>
      </w:rPr>
    </w:lvl>
    <w:lvl w:ilvl="3">
      <w:start w:val="1"/>
      <w:numFmt w:val="upperLetter"/>
      <w:lvlText w:val="%4."/>
      <w:lvlJc w:val="left"/>
      <w:pPr>
        <w:ind w:left="1516" w:hanging="436"/>
      </w:pPr>
      <w:rPr>
        <w:smallCaps w:val="0"/>
        <w:strike w:val="0"/>
        <w:shd w:val="clear" w:color="auto" w:fill="auto"/>
        <w:vertAlign w:val="baseline"/>
      </w:rPr>
    </w:lvl>
    <w:lvl w:ilvl="4">
      <w:start w:val="1"/>
      <w:numFmt w:val="upperLetter"/>
      <w:lvlText w:val="%5."/>
      <w:lvlJc w:val="left"/>
      <w:pPr>
        <w:ind w:left="1876" w:hanging="436"/>
      </w:pPr>
      <w:rPr>
        <w:smallCaps w:val="0"/>
        <w:strike w:val="0"/>
        <w:shd w:val="clear" w:color="auto" w:fill="auto"/>
        <w:vertAlign w:val="baseline"/>
      </w:rPr>
    </w:lvl>
    <w:lvl w:ilvl="5">
      <w:start w:val="1"/>
      <w:numFmt w:val="upperLetter"/>
      <w:lvlText w:val="%6."/>
      <w:lvlJc w:val="left"/>
      <w:pPr>
        <w:ind w:left="2236" w:hanging="436"/>
      </w:pPr>
      <w:rPr>
        <w:smallCaps w:val="0"/>
        <w:strike w:val="0"/>
        <w:shd w:val="clear" w:color="auto" w:fill="auto"/>
        <w:vertAlign w:val="baseline"/>
      </w:rPr>
    </w:lvl>
    <w:lvl w:ilvl="6">
      <w:start w:val="1"/>
      <w:numFmt w:val="upperLetter"/>
      <w:lvlText w:val="%7."/>
      <w:lvlJc w:val="left"/>
      <w:pPr>
        <w:ind w:left="2596" w:hanging="435"/>
      </w:pPr>
      <w:rPr>
        <w:smallCaps w:val="0"/>
        <w:strike w:val="0"/>
        <w:shd w:val="clear" w:color="auto" w:fill="auto"/>
        <w:vertAlign w:val="baseline"/>
      </w:rPr>
    </w:lvl>
    <w:lvl w:ilvl="7">
      <w:start w:val="1"/>
      <w:numFmt w:val="upperLetter"/>
      <w:lvlText w:val="%8."/>
      <w:lvlJc w:val="left"/>
      <w:pPr>
        <w:ind w:left="2956" w:hanging="435"/>
      </w:pPr>
      <w:rPr>
        <w:smallCaps w:val="0"/>
        <w:strike w:val="0"/>
        <w:shd w:val="clear" w:color="auto" w:fill="auto"/>
        <w:vertAlign w:val="baseline"/>
      </w:rPr>
    </w:lvl>
    <w:lvl w:ilvl="8">
      <w:start w:val="1"/>
      <w:numFmt w:val="upperLetter"/>
      <w:lvlText w:val="%9."/>
      <w:lvlJc w:val="left"/>
      <w:pPr>
        <w:ind w:left="3316" w:hanging="436"/>
      </w:pPr>
      <w:rPr>
        <w:smallCaps w:val="0"/>
        <w:strike w:val="0"/>
        <w:shd w:val="clear" w:color="auto" w:fill="auto"/>
        <w:vertAlign w:val="baseline"/>
      </w:rPr>
    </w:lvl>
  </w:abstractNum>
  <w:abstractNum w:abstractNumId="1" w15:restartNumberingAfterBreak="0">
    <w:nsid w:val="133E740C"/>
    <w:multiLevelType w:val="multilevel"/>
    <w:tmpl w:val="FFFFFFFF"/>
    <w:lvl w:ilvl="0">
      <w:start w:val="1"/>
      <w:numFmt w:val="bullet"/>
      <w:lvlText w:val="•"/>
      <w:lvlJc w:val="left"/>
      <w:pPr>
        <w:ind w:left="720" w:hanging="500"/>
      </w:pPr>
      <w:rPr>
        <w:rFonts w:ascii="Arial" w:eastAsia="Arial" w:hAnsi="Arial" w:cs="Arial"/>
        <w:b/>
        <w:i w:val="0"/>
        <w:smallCaps w:val="0"/>
        <w:strike w:val="0"/>
        <w:color w:val="000000"/>
        <w:shd w:val="clear" w:color="auto" w:fill="auto"/>
        <w:vertAlign w:val="baseline"/>
      </w:rPr>
    </w:lvl>
    <w:lvl w:ilvl="1">
      <w:start w:val="1"/>
      <w:numFmt w:val="bullet"/>
      <w:lvlText w:val="•"/>
      <w:lvlJc w:val="left"/>
      <w:pPr>
        <w:ind w:left="1440" w:hanging="500"/>
      </w:pPr>
      <w:rPr>
        <w:rFonts w:ascii="Arial" w:eastAsia="Arial" w:hAnsi="Arial" w:cs="Arial"/>
        <w:b/>
        <w:i w:val="0"/>
        <w:smallCaps w:val="0"/>
        <w:strike w:val="0"/>
        <w:color w:val="000000"/>
        <w:shd w:val="clear" w:color="auto" w:fill="auto"/>
        <w:vertAlign w:val="baseline"/>
      </w:rPr>
    </w:lvl>
    <w:lvl w:ilvl="2">
      <w:start w:val="1"/>
      <w:numFmt w:val="bullet"/>
      <w:lvlText w:val="•"/>
      <w:lvlJc w:val="left"/>
      <w:pPr>
        <w:ind w:left="2160" w:hanging="500"/>
      </w:pPr>
      <w:rPr>
        <w:rFonts w:ascii="Arial" w:eastAsia="Arial" w:hAnsi="Arial" w:cs="Arial"/>
        <w:b/>
        <w:i w:val="0"/>
        <w:smallCaps w:val="0"/>
        <w:strike w:val="0"/>
        <w:color w:val="000000"/>
        <w:shd w:val="clear" w:color="auto" w:fill="auto"/>
        <w:vertAlign w:val="baseline"/>
      </w:rPr>
    </w:lvl>
    <w:lvl w:ilvl="3">
      <w:start w:val="1"/>
      <w:numFmt w:val="bullet"/>
      <w:lvlText w:val="•"/>
      <w:lvlJc w:val="left"/>
      <w:pPr>
        <w:ind w:left="2880" w:hanging="500"/>
      </w:pPr>
      <w:rPr>
        <w:rFonts w:ascii="Arial" w:eastAsia="Arial" w:hAnsi="Arial" w:cs="Arial"/>
        <w:b/>
        <w:i w:val="0"/>
        <w:smallCaps w:val="0"/>
        <w:strike w:val="0"/>
        <w:color w:val="000000"/>
        <w:shd w:val="clear" w:color="auto" w:fill="auto"/>
        <w:vertAlign w:val="baseline"/>
      </w:rPr>
    </w:lvl>
    <w:lvl w:ilvl="4">
      <w:start w:val="1"/>
      <w:numFmt w:val="bullet"/>
      <w:lvlText w:val="•"/>
      <w:lvlJc w:val="left"/>
      <w:pPr>
        <w:ind w:left="3600" w:hanging="500"/>
      </w:pPr>
      <w:rPr>
        <w:rFonts w:ascii="Arial" w:eastAsia="Arial" w:hAnsi="Arial" w:cs="Arial"/>
        <w:b/>
        <w:i w:val="0"/>
        <w:smallCaps w:val="0"/>
        <w:strike w:val="0"/>
        <w:color w:val="000000"/>
        <w:shd w:val="clear" w:color="auto" w:fill="auto"/>
        <w:vertAlign w:val="baseline"/>
      </w:rPr>
    </w:lvl>
    <w:lvl w:ilvl="5">
      <w:start w:val="1"/>
      <w:numFmt w:val="bullet"/>
      <w:lvlText w:val="•"/>
      <w:lvlJc w:val="left"/>
      <w:pPr>
        <w:ind w:left="4320" w:hanging="500"/>
      </w:pPr>
      <w:rPr>
        <w:rFonts w:ascii="Arial" w:eastAsia="Arial" w:hAnsi="Arial" w:cs="Arial"/>
        <w:b/>
        <w:i w:val="0"/>
        <w:smallCaps w:val="0"/>
        <w:strike w:val="0"/>
        <w:color w:val="000000"/>
        <w:shd w:val="clear" w:color="auto" w:fill="auto"/>
        <w:vertAlign w:val="baseline"/>
      </w:rPr>
    </w:lvl>
    <w:lvl w:ilvl="6">
      <w:start w:val="1"/>
      <w:numFmt w:val="bullet"/>
      <w:lvlText w:val="•"/>
      <w:lvlJc w:val="left"/>
      <w:pPr>
        <w:ind w:left="5040" w:hanging="500"/>
      </w:pPr>
      <w:rPr>
        <w:rFonts w:ascii="Arial" w:eastAsia="Arial" w:hAnsi="Arial" w:cs="Arial"/>
        <w:b/>
        <w:i w:val="0"/>
        <w:smallCaps w:val="0"/>
        <w:strike w:val="0"/>
        <w:color w:val="000000"/>
        <w:shd w:val="clear" w:color="auto" w:fill="auto"/>
        <w:vertAlign w:val="baseline"/>
      </w:rPr>
    </w:lvl>
    <w:lvl w:ilvl="7">
      <w:start w:val="1"/>
      <w:numFmt w:val="bullet"/>
      <w:lvlText w:val="•"/>
      <w:lvlJc w:val="left"/>
      <w:pPr>
        <w:ind w:left="5760" w:hanging="500"/>
      </w:pPr>
      <w:rPr>
        <w:rFonts w:ascii="Arial" w:eastAsia="Arial" w:hAnsi="Arial" w:cs="Arial"/>
        <w:b/>
        <w:i w:val="0"/>
        <w:smallCaps w:val="0"/>
        <w:strike w:val="0"/>
        <w:color w:val="000000"/>
        <w:shd w:val="clear" w:color="auto" w:fill="auto"/>
        <w:vertAlign w:val="baseline"/>
      </w:rPr>
    </w:lvl>
    <w:lvl w:ilvl="8">
      <w:start w:val="1"/>
      <w:numFmt w:val="bullet"/>
      <w:lvlText w:val="•"/>
      <w:lvlJc w:val="left"/>
      <w:pPr>
        <w:ind w:left="6480" w:hanging="500"/>
      </w:pPr>
      <w:rPr>
        <w:rFonts w:ascii="Arial" w:eastAsia="Arial" w:hAnsi="Arial" w:cs="Arial"/>
        <w:b/>
        <w:i w:val="0"/>
        <w:smallCaps w:val="0"/>
        <w:strike w:val="0"/>
        <w:color w:val="000000"/>
        <w:shd w:val="clear" w:color="auto" w:fill="auto"/>
        <w:vertAlign w:val="baseline"/>
      </w:rPr>
    </w:lvl>
  </w:abstractNum>
  <w:abstractNum w:abstractNumId="2" w15:restartNumberingAfterBreak="0">
    <w:nsid w:val="1873364E"/>
    <w:multiLevelType w:val="multilevel"/>
    <w:tmpl w:val="FFFFFFFF"/>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1440" w:hanging="50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160" w:hanging="50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2880" w:hanging="500"/>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938" w:hanging="218"/>
      </w:pPr>
      <w:rPr>
        <w:b/>
        <w:smallCaps w:val="0"/>
        <w:strike w:val="0"/>
        <w:shd w:val="clear" w:color="auto" w:fill="auto"/>
        <w:vertAlign w:val="baseline"/>
      </w:rPr>
    </w:lvl>
    <w:lvl w:ilvl="5">
      <w:start w:val="1"/>
      <w:numFmt w:val="bullet"/>
      <w:lvlText w:val="•"/>
      <w:lvlJc w:val="left"/>
      <w:pPr>
        <w:ind w:left="1118" w:hanging="218"/>
      </w:pPr>
      <w:rPr>
        <w:b/>
        <w:smallCaps w:val="0"/>
        <w:strike w:val="0"/>
        <w:shd w:val="clear" w:color="auto" w:fill="auto"/>
        <w:vertAlign w:val="baseline"/>
      </w:rPr>
    </w:lvl>
    <w:lvl w:ilvl="6">
      <w:start w:val="1"/>
      <w:numFmt w:val="bullet"/>
      <w:lvlText w:val="•"/>
      <w:lvlJc w:val="left"/>
      <w:pPr>
        <w:ind w:left="1298" w:hanging="217"/>
      </w:pPr>
      <w:rPr>
        <w:b/>
        <w:smallCaps w:val="0"/>
        <w:strike w:val="0"/>
        <w:shd w:val="clear" w:color="auto" w:fill="auto"/>
        <w:vertAlign w:val="baseline"/>
      </w:rPr>
    </w:lvl>
    <w:lvl w:ilvl="7">
      <w:start w:val="1"/>
      <w:numFmt w:val="bullet"/>
      <w:lvlText w:val="•"/>
      <w:lvlJc w:val="left"/>
      <w:pPr>
        <w:ind w:left="1478" w:hanging="217"/>
      </w:pPr>
      <w:rPr>
        <w:b/>
        <w:smallCaps w:val="0"/>
        <w:strike w:val="0"/>
        <w:shd w:val="clear" w:color="auto" w:fill="auto"/>
        <w:vertAlign w:val="baseline"/>
      </w:rPr>
    </w:lvl>
    <w:lvl w:ilvl="8">
      <w:start w:val="1"/>
      <w:numFmt w:val="bullet"/>
      <w:lvlText w:val="•"/>
      <w:lvlJc w:val="left"/>
      <w:pPr>
        <w:ind w:left="1658" w:hanging="218"/>
      </w:pPr>
      <w:rPr>
        <w:b/>
        <w:smallCaps w:val="0"/>
        <w:strike w:val="0"/>
        <w:shd w:val="clear" w:color="auto" w:fill="auto"/>
        <w:vertAlign w:val="baseline"/>
      </w:rPr>
    </w:lvl>
  </w:abstractNum>
  <w:abstractNum w:abstractNumId="3" w15:restartNumberingAfterBreak="0">
    <w:nsid w:val="1E4F6AB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3B35D0"/>
    <w:multiLevelType w:val="multilevel"/>
    <w:tmpl w:val="FFFFFFFF"/>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940" w:hanging="50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160" w:hanging="50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1380" w:hanging="500"/>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600" w:hanging="50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820" w:hanging="50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2040" w:hanging="500"/>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2260" w:hanging="50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2480" w:hanging="500"/>
      </w:pPr>
      <w:rPr>
        <w:rFonts w:ascii="Arial" w:eastAsia="Arial" w:hAnsi="Arial" w:cs="Arial"/>
        <w:b w:val="0"/>
        <w:i w:val="0"/>
        <w:smallCaps w:val="0"/>
        <w:strike w:val="0"/>
        <w:color w:val="000000"/>
        <w:shd w:val="clear" w:color="auto" w:fill="auto"/>
        <w:vertAlign w:val="baseline"/>
      </w:rPr>
    </w:lvl>
  </w:abstractNum>
  <w:abstractNum w:abstractNumId="5" w15:restartNumberingAfterBreak="0">
    <w:nsid w:val="312D5668"/>
    <w:multiLevelType w:val="multilevel"/>
    <w:tmpl w:val="FFFFFFFF"/>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940" w:hanging="50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160" w:hanging="50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1380" w:hanging="500"/>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600" w:hanging="50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820" w:hanging="50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2040" w:hanging="500"/>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2260" w:hanging="50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2480" w:hanging="500"/>
      </w:pPr>
      <w:rPr>
        <w:rFonts w:ascii="Arial" w:eastAsia="Arial" w:hAnsi="Arial" w:cs="Arial"/>
        <w:b w:val="0"/>
        <w:i w:val="0"/>
        <w:smallCaps w:val="0"/>
        <w:strike w:val="0"/>
        <w:color w:val="000000"/>
        <w:shd w:val="clear" w:color="auto" w:fill="auto"/>
        <w:vertAlign w:val="baseline"/>
      </w:rPr>
    </w:lvl>
  </w:abstractNum>
  <w:abstractNum w:abstractNumId="6" w15:restartNumberingAfterBreak="0">
    <w:nsid w:val="345C63D0"/>
    <w:multiLevelType w:val="multilevel"/>
    <w:tmpl w:val="FFFFFFFF"/>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1440" w:hanging="50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160" w:hanging="50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758" w:hanging="218"/>
      </w:pPr>
      <w:rPr>
        <w:b/>
        <w:smallCaps w:val="0"/>
        <w:strike w:val="0"/>
        <w:shd w:val="clear" w:color="auto" w:fill="auto"/>
        <w:vertAlign w:val="baseline"/>
      </w:rPr>
    </w:lvl>
    <w:lvl w:ilvl="4">
      <w:start w:val="1"/>
      <w:numFmt w:val="bullet"/>
      <w:lvlText w:val="•"/>
      <w:lvlJc w:val="left"/>
      <w:pPr>
        <w:ind w:left="938" w:hanging="218"/>
      </w:pPr>
      <w:rPr>
        <w:b/>
        <w:smallCaps w:val="0"/>
        <w:strike w:val="0"/>
        <w:shd w:val="clear" w:color="auto" w:fill="auto"/>
        <w:vertAlign w:val="baseline"/>
      </w:rPr>
    </w:lvl>
    <w:lvl w:ilvl="5">
      <w:start w:val="1"/>
      <w:numFmt w:val="bullet"/>
      <w:lvlText w:val="•"/>
      <w:lvlJc w:val="left"/>
      <w:pPr>
        <w:ind w:left="1118" w:hanging="218"/>
      </w:pPr>
      <w:rPr>
        <w:b/>
        <w:smallCaps w:val="0"/>
        <w:strike w:val="0"/>
        <w:shd w:val="clear" w:color="auto" w:fill="auto"/>
        <w:vertAlign w:val="baseline"/>
      </w:rPr>
    </w:lvl>
    <w:lvl w:ilvl="6">
      <w:start w:val="1"/>
      <w:numFmt w:val="bullet"/>
      <w:lvlText w:val="•"/>
      <w:lvlJc w:val="left"/>
      <w:pPr>
        <w:ind w:left="1298" w:hanging="217"/>
      </w:pPr>
      <w:rPr>
        <w:b/>
        <w:smallCaps w:val="0"/>
        <w:strike w:val="0"/>
        <w:shd w:val="clear" w:color="auto" w:fill="auto"/>
        <w:vertAlign w:val="baseline"/>
      </w:rPr>
    </w:lvl>
    <w:lvl w:ilvl="7">
      <w:start w:val="1"/>
      <w:numFmt w:val="bullet"/>
      <w:lvlText w:val="•"/>
      <w:lvlJc w:val="left"/>
      <w:pPr>
        <w:ind w:left="1478" w:hanging="217"/>
      </w:pPr>
      <w:rPr>
        <w:b/>
        <w:smallCaps w:val="0"/>
        <w:strike w:val="0"/>
        <w:shd w:val="clear" w:color="auto" w:fill="auto"/>
        <w:vertAlign w:val="baseline"/>
      </w:rPr>
    </w:lvl>
    <w:lvl w:ilvl="8">
      <w:start w:val="1"/>
      <w:numFmt w:val="bullet"/>
      <w:lvlText w:val="•"/>
      <w:lvlJc w:val="left"/>
      <w:pPr>
        <w:ind w:left="1658" w:hanging="218"/>
      </w:pPr>
      <w:rPr>
        <w:b/>
        <w:smallCaps w:val="0"/>
        <w:strike w:val="0"/>
        <w:shd w:val="clear" w:color="auto" w:fill="auto"/>
        <w:vertAlign w:val="baseline"/>
      </w:rPr>
    </w:lvl>
  </w:abstractNum>
  <w:abstractNum w:abstractNumId="7" w15:restartNumberingAfterBreak="0">
    <w:nsid w:val="5125459F"/>
    <w:multiLevelType w:val="multilevel"/>
    <w:tmpl w:val="FFFFFFFF"/>
    <w:lvl w:ilvl="0">
      <w:start w:val="1"/>
      <w:numFmt w:val="bullet"/>
      <w:lvlText w:val="•"/>
      <w:lvlJc w:val="left"/>
      <w:pPr>
        <w:ind w:left="218" w:hanging="218"/>
      </w:pPr>
      <w:rPr>
        <w:rFonts w:ascii="Noto Sans Symbols" w:eastAsia="Noto Sans Symbols" w:hAnsi="Noto Sans Symbols" w:cs="Noto Sans Symbols"/>
        <w:smallCaps w:val="0"/>
        <w:strike w:val="0"/>
        <w:shd w:val="clear" w:color="auto" w:fill="auto"/>
        <w:vertAlign w:val="baseline"/>
      </w:rPr>
    </w:lvl>
    <w:lvl w:ilvl="1">
      <w:start w:val="1"/>
      <w:numFmt w:val="bullet"/>
      <w:lvlText w:val="•"/>
      <w:lvlJc w:val="left"/>
      <w:pPr>
        <w:ind w:left="398" w:hanging="218"/>
      </w:pPr>
      <w:rPr>
        <w:rFonts w:ascii="Noto Sans Symbols" w:eastAsia="Noto Sans Symbols" w:hAnsi="Noto Sans Symbols" w:cs="Noto Sans Symbols"/>
        <w:smallCaps w:val="0"/>
        <w:strike w:val="0"/>
        <w:shd w:val="clear" w:color="auto" w:fill="auto"/>
        <w:vertAlign w:val="baseline"/>
      </w:rPr>
    </w:lvl>
    <w:lvl w:ilvl="2">
      <w:start w:val="1"/>
      <w:numFmt w:val="bullet"/>
      <w:lvlText w:val="•"/>
      <w:lvlJc w:val="left"/>
      <w:pPr>
        <w:ind w:left="578" w:hanging="218"/>
      </w:pPr>
      <w:rPr>
        <w:smallCaps w:val="0"/>
        <w:strike w:val="0"/>
        <w:shd w:val="clear" w:color="auto" w:fill="auto"/>
        <w:vertAlign w:val="baseline"/>
      </w:rPr>
    </w:lvl>
    <w:lvl w:ilvl="3">
      <w:start w:val="1"/>
      <w:numFmt w:val="bullet"/>
      <w:lvlText w:val="•"/>
      <w:lvlJc w:val="left"/>
      <w:pPr>
        <w:ind w:left="758" w:hanging="218"/>
      </w:pPr>
      <w:rPr>
        <w:smallCaps w:val="0"/>
        <w:strike w:val="0"/>
        <w:shd w:val="clear" w:color="auto" w:fill="auto"/>
        <w:vertAlign w:val="baseline"/>
      </w:rPr>
    </w:lvl>
    <w:lvl w:ilvl="4">
      <w:start w:val="1"/>
      <w:numFmt w:val="bullet"/>
      <w:lvlText w:val="•"/>
      <w:lvlJc w:val="left"/>
      <w:pPr>
        <w:ind w:left="938" w:hanging="218"/>
      </w:pPr>
      <w:rPr>
        <w:smallCaps w:val="0"/>
        <w:strike w:val="0"/>
        <w:shd w:val="clear" w:color="auto" w:fill="auto"/>
        <w:vertAlign w:val="baseline"/>
      </w:rPr>
    </w:lvl>
    <w:lvl w:ilvl="5">
      <w:start w:val="1"/>
      <w:numFmt w:val="bullet"/>
      <w:lvlText w:val="•"/>
      <w:lvlJc w:val="left"/>
      <w:pPr>
        <w:ind w:left="1118" w:hanging="218"/>
      </w:pPr>
      <w:rPr>
        <w:smallCaps w:val="0"/>
        <w:strike w:val="0"/>
        <w:shd w:val="clear" w:color="auto" w:fill="auto"/>
        <w:vertAlign w:val="baseline"/>
      </w:rPr>
    </w:lvl>
    <w:lvl w:ilvl="6">
      <w:start w:val="1"/>
      <w:numFmt w:val="bullet"/>
      <w:lvlText w:val="•"/>
      <w:lvlJc w:val="left"/>
      <w:pPr>
        <w:ind w:left="1298" w:hanging="217"/>
      </w:pPr>
      <w:rPr>
        <w:smallCaps w:val="0"/>
        <w:strike w:val="0"/>
        <w:shd w:val="clear" w:color="auto" w:fill="auto"/>
        <w:vertAlign w:val="baseline"/>
      </w:rPr>
    </w:lvl>
    <w:lvl w:ilvl="7">
      <w:start w:val="1"/>
      <w:numFmt w:val="bullet"/>
      <w:lvlText w:val="•"/>
      <w:lvlJc w:val="left"/>
      <w:pPr>
        <w:ind w:left="1478" w:hanging="217"/>
      </w:pPr>
      <w:rPr>
        <w:smallCaps w:val="0"/>
        <w:strike w:val="0"/>
        <w:shd w:val="clear" w:color="auto" w:fill="auto"/>
        <w:vertAlign w:val="baseline"/>
      </w:rPr>
    </w:lvl>
    <w:lvl w:ilvl="8">
      <w:start w:val="1"/>
      <w:numFmt w:val="bullet"/>
      <w:lvlText w:val="•"/>
      <w:lvlJc w:val="left"/>
      <w:pPr>
        <w:ind w:left="1658" w:hanging="218"/>
      </w:pPr>
      <w:rPr>
        <w:smallCaps w:val="0"/>
        <w:strike w:val="0"/>
        <w:shd w:val="clear" w:color="auto" w:fill="auto"/>
        <w:vertAlign w:val="baseline"/>
      </w:rPr>
    </w:lvl>
  </w:abstractNum>
  <w:abstractNum w:abstractNumId="8" w15:restartNumberingAfterBreak="0">
    <w:nsid w:val="579A6C69"/>
    <w:multiLevelType w:val="multilevel"/>
    <w:tmpl w:val="FFFFFFFF"/>
    <w:lvl w:ilvl="0">
      <w:start w:val="1"/>
      <w:numFmt w:val="decimal"/>
      <w:lvlText w:val="%1."/>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decimal"/>
      <w:lvlText w:val="%2."/>
      <w:lvlJc w:val="left"/>
      <w:pPr>
        <w:ind w:left="940" w:hanging="500"/>
      </w:pPr>
      <w:rPr>
        <w:rFonts w:ascii="Arial" w:eastAsia="Arial" w:hAnsi="Arial" w:cs="Arial"/>
        <w:b w:val="0"/>
        <w:i w:val="0"/>
        <w:smallCaps w:val="0"/>
        <w:strike w:val="0"/>
        <w:color w:val="000000"/>
        <w:shd w:val="clear" w:color="auto" w:fill="auto"/>
        <w:vertAlign w:val="baseline"/>
      </w:rPr>
    </w:lvl>
    <w:lvl w:ilvl="2">
      <w:start w:val="1"/>
      <w:numFmt w:val="decimal"/>
      <w:lvlText w:val="%3."/>
      <w:lvlJc w:val="left"/>
      <w:pPr>
        <w:ind w:left="1160" w:hanging="50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1380" w:hanging="500"/>
      </w:pPr>
      <w:rPr>
        <w:rFonts w:ascii="Arial" w:eastAsia="Arial" w:hAnsi="Arial" w:cs="Arial"/>
        <w:b w:val="0"/>
        <w:i w:val="0"/>
        <w:smallCaps w:val="0"/>
        <w:strike w:val="0"/>
        <w:color w:val="000000"/>
        <w:shd w:val="clear" w:color="auto" w:fill="auto"/>
        <w:vertAlign w:val="baseline"/>
      </w:rPr>
    </w:lvl>
    <w:lvl w:ilvl="4">
      <w:start w:val="1"/>
      <w:numFmt w:val="decimal"/>
      <w:lvlText w:val="%5."/>
      <w:lvlJc w:val="left"/>
      <w:pPr>
        <w:ind w:left="1600" w:hanging="500"/>
      </w:pPr>
      <w:rPr>
        <w:rFonts w:ascii="Arial" w:eastAsia="Arial" w:hAnsi="Arial" w:cs="Arial"/>
        <w:b w:val="0"/>
        <w:i w:val="0"/>
        <w:smallCaps w:val="0"/>
        <w:strike w:val="0"/>
        <w:color w:val="000000"/>
        <w:shd w:val="clear" w:color="auto" w:fill="auto"/>
        <w:vertAlign w:val="baseline"/>
      </w:rPr>
    </w:lvl>
    <w:lvl w:ilvl="5">
      <w:start w:val="1"/>
      <w:numFmt w:val="decimal"/>
      <w:lvlText w:val="%6."/>
      <w:lvlJc w:val="left"/>
      <w:pPr>
        <w:ind w:left="1820" w:hanging="50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2040" w:hanging="500"/>
      </w:pPr>
      <w:rPr>
        <w:rFonts w:ascii="Arial" w:eastAsia="Arial" w:hAnsi="Arial" w:cs="Arial"/>
        <w:b w:val="0"/>
        <w:i w:val="0"/>
        <w:smallCaps w:val="0"/>
        <w:strike w:val="0"/>
        <w:color w:val="000000"/>
        <w:shd w:val="clear" w:color="auto" w:fill="auto"/>
        <w:vertAlign w:val="baseline"/>
      </w:rPr>
    </w:lvl>
    <w:lvl w:ilvl="7">
      <w:start w:val="1"/>
      <w:numFmt w:val="decimal"/>
      <w:lvlText w:val="%8."/>
      <w:lvlJc w:val="left"/>
      <w:pPr>
        <w:ind w:left="2260" w:hanging="500"/>
      </w:pPr>
      <w:rPr>
        <w:rFonts w:ascii="Arial" w:eastAsia="Arial" w:hAnsi="Arial" w:cs="Arial"/>
        <w:b w:val="0"/>
        <w:i w:val="0"/>
        <w:smallCaps w:val="0"/>
        <w:strike w:val="0"/>
        <w:color w:val="000000"/>
        <w:shd w:val="clear" w:color="auto" w:fill="auto"/>
        <w:vertAlign w:val="baseline"/>
      </w:rPr>
    </w:lvl>
    <w:lvl w:ilvl="8">
      <w:start w:val="1"/>
      <w:numFmt w:val="decimal"/>
      <w:lvlText w:val="%9."/>
      <w:lvlJc w:val="left"/>
      <w:pPr>
        <w:ind w:left="2480" w:hanging="500"/>
      </w:pPr>
      <w:rPr>
        <w:rFonts w:ascii="Arial" w:eastAsia="Arial" w:hAnsi="Arial" w:cs="Arial"/>
        <w:b w:val="0"/>
        <w:i w:val="0"/>
        <w:smallCaps w:val="0"/>
        <w:strike w:val="0"/>
        <w:color w:val="000000"/>
        <w:shd w:val="clear" w:color="auto" w:fill="auto"/>
        <w:vertAlign w:val="baseline"/>
      </w:rPr>
    </w:lvl>
  </w:abstractNum>
  <w:abstractNum w:abstractNumId="9" w15:restartNumberingAfterBreak="0">
    <w:nsid w:val="64E57430"/>
    <w:multiLevelType w:val="multilevel"/>
    <w:tmpl w:val="FFFFFFFF"/>
    <w:lvl w:ilvl="0">
      <w:start w:val="1"/>
      <w:numFmt w:val="decimal"/>
      <w:lvlText w:val="%1."/>
      <w:lvlJc w:val="left"/>
      <w:pPr>
        <w:ind w:left="720" w:hanging="500"/>
      </w:pPr>
      <w:rPr>
        <w:rFonts w:ascii="Arial" w:eastAsia="Arial" w:hAnsi="Arial" w:cs="Arial"/>
        <w:b/>
        <w:i w:val="0"/>
        <w:smallCaps w:val="0"/>
        <w:strike w:val="0"/>
        <w:color w:val="000000"/>
        <w:shd w:val="clear" w:color="auto" w:fill="auto"/>
        <w:vertAlign w:val="baseline"/>
      </w:rPr>
    </w:lvl>
    <w:lvl w:ilvl="1">
      <w:start w:val="1"/>
      <w:numFmt w:val="decimal"/>
      <w:lvlText w:val="%2."/>
      <w:lvlJc w:val="left"/>
      <w:pPr>
        <w:ind w:left="940" w:hanging="500"/>
      </w:pPr>
      <w:rPr>
        <w:rFonts w:ascii="Arial" w:eastAsia="Arial" w:hAnsi="Arial" w:cs="Arial"/>
        <w:b/>
        <w:i w:val="0"/>
        <w:smallCaps w:val="0"/>
        <w:strike w:val="0"/>
        <w:color w:val="000000"/>
        <w:shd w:val="clear" w:color="auto" w:fill="auto"/>
        <w:vertAlign w:val="baseline"/>
      </w:rPr>
    </w:lvl>
    <w:lvl w:ilvl="2">
      <w:start w:val="1"/>
      <w:numFmt w:val="decimal"/>
      <w:lvlText w:val="%3."/>
      <w:lvlJc w:val="left"/>
      <w:pPr>
        <w:ind w:left="1160" w:hanging="500"/>
      </w:pPr>
      <w:rPr>
        <w:rFonts w:ascii="Arial" w:eastAsia="Arial" w:hAnsi="Arial" w:cs="Arial"/>
        <w:b/>
        <w:i w:val="0"/>
        <w:smallCaps w:val="0"/>
        <w:strike w:val="0"/>
        <w:color w:val="000000"/>
        <w:shd w:val="clear" w:color="auto" w:fill="auto"/>
        <w:vertAlign w:val="baseline"/>
      </w:rPr>
    </w:lvl>
    <w:lvl w:ilvl="3">
      <w:start w:val="1"/>
      <w:numFmt w:val="decimal"/>
      <w:lvlText w:val="%4."/>
      <w:lvlJc w:val="left"/>
      <w:pPr>
        <w:ind w:left="1380" w:hanging="500"/>
      </w:pPr>
      <w:rPr>
        <w:rFonts w:ascii="Arial" w:eastAsia="Arial" w:hAnsi="Arial" w:cs="Arial"/>
        <w:b/>
        <w:i w:val="0"/>
        <w:smallCaps w:val="0"/>
        <w:strike w:val="0"/>
        <w:color w:val="000000"/>
        <w:shd w:val="clear" w:color="auto" w:fill="auto"/>
        <w:vertAlign w:val="baseline"/>
      </w:rPr>
    </w:lvl>
    <w:lvl w:ilvl="4">
      <w:start w:val="1"/>
      <w:numFmt w:val="decimal"/>
      <w:lvlText w:val="%5."/>
      <w:lvlJc w:val="left"/>
      <w:pPr>
        <w:ind w:left="1600" w:hanging="500"/>
      </w:pPr>
      <w:rPr>
        <w:rFonts w:ascii="Arial" w:eastAsia="Arial" w:hAnsi="Arial" w:cs="Arial"/>
        <w:b/>
        <w:i w:val="0"/>
        <w:smallCaps w:val="0"/>
        <w:strike w:val="0"/>
        <w:color w:val="000000"/>
        <w:shd w:val="clear" w:color="auto" w:fill="auto"/>
        <w:vertAlign w:val="baseline"/>
      </w:rPr>
    </w:lvl>
    <w:lvl w:ilvl="5">
      <w:start w:val="1"/>
      <w:numFmt w:val="decimal"/>
      <w:lvlText w:val="%6."/>
      <w:lvlJc w:val="left"/>
      <w:pPr>
        <w:ind w:left="1820" w:hanging="500"/>
      </w:pPr>
      <w:rPr>
        <w:rFonts w:ascii="Arial" w:eastAsia="Arial" w:hAnsi="Arial" w:cs="Arial"/>
        <w:b/>
        <w:i w:val="0"/>
        <w:smallCaps w:val="0"/>
        <w:strike w:val="0"/>
        <w:color w:val="000000"/>
        <w:shd w:val="clear" w:color="auto" w:fill="auto"/>
        <w:vertAlign w:val="baseline"/>
      </w:rPr>
    </w:lvl>
    <w:lvl w:ilvl="6">
      <w:start w:val="1"/>
      <w:numFmt w:val="decimal"/>
      <w:lvlText w:val="%7."/>
      <w:lvlJc w:val="left"/>
      <w:pPr>
        <w:ind w:left="2040" w:hanging="500"/>
      </w:pPr>
      <w:rPr>
        <w:rFonts w:ascii="Arial" w:eastAsia="Arial" w:hAnsi="Arial" w:cs="Arial"/>
        <w:b/>
        <w:i w:val="0"/>
        <w:smallCaps w:val="0"/>
        <w:strike w:val="0"/>
        <w:color w:val="000000"/>
        <w:shd w:val="clear" w:color="auto" w:fill="auto"/>
        <w:vertAlign w:val="baseline"/>
      </w:rPr>
    </w:lvl>
    <w:lvl w:ilvl="7">
      <w:start w:val="1"/>
      <w:numFmt w:val="decimal"/>
      <w:lvlText w:val="%8."/>
      <w:lvlJc w:val="left"/>
      <w:pPr>
        <w:ind w:left="2260" w:hanging="500"/>
      </w:pPr>
      <w:rPr>
        <w:rFonts w:ascii="Arial" w:eastAsia="Arial" w:hAnsi="Arial" w:cs="Arial"/>
        <w:b/>
        <w:i w:val="0"/>
        <w:smallCaps w:val="0"/>
        <w:strike w:val="0"/>
        <w:color w:val="000000"/>
        <w:shd w:val="clear" w:color="auto" w:fill="auto"/>
        <w:vertAlign w:val="baseline"/>
      </w:rPr>
    </w:lvl>
    <w:lvl w:ilvl="8">
      <w:start w:val="1"/>
      <w:numFmt w:val="decimal"/>
      <w:lvlText w:val="%9."/>
      <w:lvlJc w:val="left"/>
      <w:pPr>
        <w:ind w:left="2480" w:hanging="500"/>
      </w:pPr>
      <w:rPr>
        <w:rFonts w:ascii="Arial" w:eastAsia="Arial" w:hAnsi="Arial" w:cs="Arial"/>
        <w:b/>
        <w:i w:val="0"/>
        <w:smallCaps w:val="0"/>
        <w:strike w:val="0"/>
        <w:color w:val="000000"/>
        <w:shd w:val="clear" w:color="auto" w:fill="auto"/>
        <w:vertAlign w:val="baseline"/>
      </w:rPr>
    </w:lvl>
  </w:abstractNum>
  <w:abstractNum w:abstractNumId="10" w15:restartNumberingAfterBreak="0">
    <w:nsid w:val="6C9B37F3"/>
    <w:multiLevelType w:val="multilevel"/>
    <w:tmpl w:val="FFFFFFFF"/>
    <w:lvl w:ilvl="0">
      <w:start w:val="1"/>
      <w:numFmt w:val="bullet"/>
      <w:lvlText w:val="•"/>
      <w:lvlJc w:val="left"/>
      <w:pPr>
        <w:ind w:left="720" w:hanging="500"/>
      </w:pPr>
      <w:rPr>
        <w:rFonts w:ascii="Arial" w:eastAsia="Arial" w:hAnsi="Arial" w:cs="Arial"/>
        <w:b/>
        <w:i w:val="0"/>
        <w:smallCaps w:val="0"/>
        <w:strike w:val="0"/>
        <w:color w:val="000000"/>
        <w:shd w:val="clear" w:color="auto" w:fill="auto"/>
        <w:vertAlign w:val="baseline"/>
      </w:rPr>
    </w:lvl>
    <w:lvl w:ilvl="1">
      <w:start w:val="1"/>
      <w:numFmt w:val="bullet"/>
      <w:lvlText w:val="•"/>
      <w:lvlJc w:val="left"/>
      <w:pPr>
        <w:ind w:left="940" w:hanging="500"/>
      </w:pPr>
      <w:rPr>
        <w:rFonts w:ascii="Arial" w:eastAsia="Arial" w:hAnsi="Arial" w:cs="Arial"/>
        <w:b/>
        <w:i w:val="0"/>
        <w:smallCaps w:val="0"/>
        <w:strike w:val="0"/>
        <w:color w:val="000000"/>
        <w:shd w:val="clear" w:color="auto" w:fill="auto"/>
        <w:vertAlign w:val="baseline"/>
      </w:rPr>
    </w:lvl>
    <w:lvl w:ilvl="2">
      <w:start w:val="1"/>
      <w:numFmt w:val="bullet"/>
      <w:lvlText w:val="•"/>
      <w:lvlJc w:val="left"/>
      <w:pPr>
        <w:ind w:left="1160" w:hanging="500"/>
      </w:pPr>
      <w:rPr>
        <w:rFonts w:ascii="Arial" w:eastAsia="Arial" w:hAnsi="Arial" w:cs="Arial"/>
        <w:b/>
        <w:i w:val="0"/>
        <w:smallCaps w:val="0"/>
        <w:strike w:val="0"/>
        <w:color w:val="000000"/>
        <w:shd w:val="clear" w:color="auto" w:fill="auto"/>
        <w:vertAlign w:val="baseline"/>
      </w:rPr>
    </w:lvl>
    <w:lvl w:ilvl="3">
      <w:start w:val="1"/>
      <w:numFmt w:val="bullet"/>
      <w:lvlText w:val="•"/>
      <w:lvlJc w:val="left"/>
      <w:pPr>
        <w:ind w:left="1380" w:hanging="500"/>
      </w:pPr>
      <w:rPr>
        <w:rFonts w:ascii="Arial" w:eastAsia="Arial" w:hAnsi="Arial" w:cs="Arial"/>
        <w:b/>
        <w:i w:val="0"/>
        <w:smallCaps w:val="0"/>
        <w:strike w:val="0"/>
        <w:color w:val="000000"/>
        <w:shd w:val="clear" w:color="auto" w:fill="auto"/>
        <w:vertAlign w:val="baseline"/>
      </w:rPr>
    </w:lvl>
    <w:lvl w:ilvl="4">
      <w:start w:val="1"/>
      <w:numFmt w:val="bullet"/>
      <w:lvlText w:val="•"/>
      <w:lvlJc w:val="left"/>
      <w:pPr>
        <w:ind w:left="1600" w:hanging="500"/>
      </w:pPr>
      <w:rPr>
        <w:rFonts w:ascii="Arial" w:eastAsia="Arial" w:hAnsi="Arial" w:cs="Arial"/>
        <w:b/>
        <w:i w:val="0"/>
        <w:smallCaps w:val="0"/>
        <w:strike w:val="0"/>
        <w:color w:val="000000"/>
        <w:shd w:val="clear" w:color="auto" w:fill="auto"/>
        <w:vertAlign w:val="baseline"/>
      </w:rPr>
    </w:lvl>
    <w:lvl w:ilvl="5">
      <w:start w:val="1"/>
      <w:numFmt w:val="bullet"/>
      <w:lvlText w:val="•"/>
      <w:lvlJc w:val="left"/>
      <w:pPr>
        <w:ind w:left="1820" w:hanging="500"/>
      </w:pPr>
      <w:rPr>
        <w:rFonts w:ascii="Arial" w:eastAsia="Arial" w:hAnsi="Arial" w:cs="Arial"/>
        <w:b/>
        <w:i w:val="0"/>
        <w:smallCaps w:val="0"/>
        <w:strike w:val="0"/>
        <w:color w:val="000000"/>
        <w:shd w:val="clear" w:color="auto" w:fill="auto"/>
        <w:vertAlign w:val="baseline"/>
      </w:rPr>
    </w:lvl>
    <w:lvl w:ilvl="6">
      <w:start w:val="1"/>
      <w:numFmt w:val="bullet"/>
      <w:lvlText w:val="•"/>
      <w:lvlJc w:val="left"/>
      <w:pPr>
        <w:ind w:left="2040" w:hanging="500"/>
      </w:pPr>
      <w:rPr>
        <w:rFonts w:ascii="Arial" w:eastAsia="Arial" w:hAnsi="Arial" w:cs="Arial"/>
        <w:b/>
        <w:i w:val="0"/>
        <w:smallCaps w:val="0"/>
        <w:strike w:val="0"/>
        <w:color w:val="000000"/>
        <w:shd w:val="clear" w:color="auto" w:fill="auto"/>
        <w:vertAlign w:val="baseline"/>
      </w:rPr>
    </w:lvl>
    <w:lvl w:ilvl="7">
      <w:start w:val="1"/>
      <w:numFmt w:val="bullet"/>
      <w:lvlText w:val="•"/>
      <w:lvlJc w:val="left"/>
      <w:pPr>
        <w:ind w:left="2260" w:hanging="500"/>
      </w:pPr>
      <w:rPr>
        <w:rFonts w:ascii="Arial" w:eastAsia="Arial" w:hAnsi="Arial" w:cs="Arial"/>
        <w:b/>
        <w:i w:val="0"/>
        <w:smallCaps w:val="0"/>
        <w:strike w:val="0"/>
        <w:color w:val="000000"/>
        <w:shd w:val="clear" w:color="auto" w:fill="auto"/>
        <w:vertAlign w:val="baseline"/>
      </w:rPr>
    </w:lvl>
    <w:lvl w:ilvl="8">
      <w:start w:val="1"/>
      <w:numFmt w:val="bullet"/>
      <w:lvlText w:val="•"/>
      <w:lvlJc w:val="left"/>
      <w:pPr>
        <w:ind w:left="2480" w:hanging="500"/>
      </w:pPr>
      <w:rPr>
        <w:rFonts w:ascii="Arial" w:eastAsia="Arial" w:hAnsi="Arial" w:cs="Arial"/>
        <w:b/>
        <w:i w:val="0"/>
        <w:smallCaps w:val="0"/>
        <w:strike w:val="0"/>
        <w:color w:val="000000"/>
        <w:shd w:val="clear" w:color="auto" w:fill="auto"/>
        <w:vertAlign w:val="baseline"/>
      </w:rPr>
    </w:lvl>
  </w:abstractNum>
  <w:num w:numId="1">
    <w:abstractNumId w:val="10"/>
  </w:num>
  <w:num w:numId="2">
    <w:abstractNumId w:val="1"/>
  </w:num>
  <w:num w:numId="3">
    <w:abstractNumId w:val="6"/>
  </w:num>
  <w:num w:numId="4">
    <w:abstractNumId w:val="9"/>
  </w:num>
  <w:num w:numId="5">
    <w:abstractNumId w:val="2"/>
  </w:num>
  <w:num w:numId="6">
    <w:abstractNumId w:val="0"/>
  </w:num>
  <w:num w:numId="7">
    <w:abstractNumId w:val="8"/>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78832F"/>
    <w:rsid w:val="000F7ECF"/>
    <w:rsid w:val="001A7818"/>
    <w:rsid w:val="003329E2"/>
    <w:rsid w:val="00426BEF"/>
    <w:rsid w:val="00451262"/>
    <w:rsid w:val="008369B0"/>
    <w:rsid w:val="00CE331C"/>
    <w:rsid w:val="00DD53E3"/>
    <w:rsid w:val="00E360BB"/>
    <w:rsid w:val="1678832F"/>
    <w:rsid w:val="27955EBB"/>
    <w:rsid w:val="5C54C4B0"/>
    <w:rsid w:val="779B2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434DE0"/>
  <w15:docId w15:val="{ED80CCBC-55E8-4B84-916B-B573E6A8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Helvetica Neue" w:eastAsia="Arial Unicode MS" w:hAnsi="Helvetica Neue" w:cs="Arial Unicode MS"/>
      <w:color w:val="000000"/>
      <w:sz w:val="22"/>
      <w:szCs w:val="22"/>
      <w:lang w:val="nl-NL"/>
      <w14:textOutline w14:w="0" w14:cap="flat" w14:cmpd="sng" w14:algn="ctr">
        <w14:noFill/>
        <w14:prstDash w14:val="solid"/>
        <w14:bevel/>
      </w14:textOutline>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next w:val="Normal0"/>
    <w:rPr>
      <w:lang w:eastAsia="en-US"/>
    </w:rPr>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numbering" w:customStyle="1" w:styleId="Genummerd">
    <w:name w:val="Genummerd"/>
  </w:style>
  <w:style w:type="paragraph" w:customStyle="1" w:styleId="Tabelstijl2">
    <w:name w:val="Tabelstijl 2"/>
    <w:rPr>
      <w:rFonts w:ascii="Helvetica Neue" w:eastAsia="Helvetica Neue" w:hAnsi="Helvetica Neue" w:cs="Helvetica Neue"/>
      <w:color w:val="000000"/>
      <w:sz w:val="20"/>
      <w:szCs w:val="20"/>
      <w14:textOutline w14:w="0" w14:cap="flat" w14:cmpd="sng" w14:algn="ctr">
        <w14:noFill/>
        <w14:prstDash w14:val="solid"/>
        <w14:bevel/>
      </w14:textOutline>
    </w:rPr>
  </w:style>
  <w:style w:type="numbering" w:customStyle="1" w:styleId="Opsteken">
    <w:name w:val="Ops.teken"/>
  </w:style>
  <w:style w:type="numbering" w:customStyle="1" w:styleId="Alfabetisch">
    <w:name w:val="Alfabetisch"/>
  </w:style>
  <w:style w:type="table" w:customStyle="1" w:styleId="NormalTable1">
    <w:name w:val="Normal Table1"/>
    <w:uiPriority w:val="99"/>
    <w:semiHidden/>
    <w:unhideWhenUsed/>
    <w:qFormat/>
    <w:tblPr>
      <w:tblInd w:w="0" w:type="dxa"/>
      <w:tblCellMar>
        <w:top w:w="0" w:type="dxa"/>
        <w:left w:w="108" w:type="dxa"/>
        <w:bottom w:w="0" w:type="dxa"/>
        <w:right w:w="108" w:type="dxa"/>
      </w:tblCellMar>
    </w:tblPr>
  </w:style>
  <w:style w:type="table" w:styleId="Tabelraster">
    <w:name w:val="Table Grid"/>
    <w:basedOn w:val="NormalTable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tyle>
  <w:style w:type="paragraph" w:styleId="Voettekst">
    <w:name w:val="footer"/>
    <w:basedOn w:val="Normal1"/>
    <w:link w:val="VoettekstChar"/>
    <w:uiPriority w:val="99"/>
    <w:unhideWhenUsed/>
    <w:pPr>
      <w:tabs>
        <w:tab w:val="center" w:pos="4680"/>
        <w:tab w:val="right" w:pos="9360"/>
      </w:tabs>
    </w:pPr>
  </w:style>
  <w:style w:type="character" w:customStyle="1" w:styleId="KoptekstChar">
    <w:name w:val="Koptekst Char"/>
    <w:basedOn w:val="Standaardalinea-lettertype"/>
    <w:link w:val="Koptekst"/>
    <w:uiPriority w:val="99"/>
  </w:style>
  <w:style w:type="paragraph" w:styleId="Koptekst">
    <w:name w:val="header"/>
    <w:basedOn w:val="Normal1"/>
    <w:link w:val="KoptekstChar"/>
    <w:uiPriority w:val="99"/>
    <w:unhideWhenUsed/>
    <w:pPr>
      <w:tabs>
        <w:tab w:val="center" w:pos="4680"/>
        <w:tab w:val="right" w:pos="9360"/>
      </w:tabs>
    </w:pPr>
  </w:style>
  <w:style w:type="paragraph" w:styleId="Ondertitel">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table" w:customStyle="1" w:styleId="a3">
    <w:basedOn w:val="NormalTable1"/>
    <w:tblPr>
      <w:tblStyleRowBandSize w:val="1"/>
      <w:tblStyleColBandSize w:val="1"/>
      <w:tblCellMar>
        <w:left w:w="115" w:type="dxa"/>
        <w:right w:w="115" w:type="dxa"/>
      </w:tblCellMar>
    </w:tblPr>
  </w:style>
  <w:style w:type="table" w:customStyle="1" w:styleId="a4">
    <w:basedOn w:val="NormalTable1"/>
    <w:tblPr>
      <w:tblStyleRowBandSize w:val="1"/>
      <w:tblStyleColBandSize w:val="1"/>
      <w:tblCellMar>
        <w:left w:w="115" w:type="dxa"/>
        <w:right w:w="115" w:type="dxa"/>
      </w:tblCellMar>
    </w:tblPr>
  </w:style>
  <w:style w:type="table" w:customStyle="1" w:styleId="a5">
    <w:basedOn w:val="NormalTable1"/>
    <w:tblPr>
      <w:tblStyleRowBandSize w:val="1"/>
      <w:tblStyleColBandSize w:val="1"/>
    </w:tblPr>
  </w:style>
  <w:style w:type="table" w:customStyle="1" w:styleId="a6">
    <w:basedOn w:val="NormalTable1"/>
    <w:tblPr>
      <w:tblStyleRowBandSize w:val="1"/>
      <w:tblStyleColBandSize w:val="1"/>
    </w:tblPr>
  </w:style>
  <w:style w:type="table" w:customStyle="1" w:styleId="a7">
    <w:basedOn w:val="NormalTable1"/>
    <w:tblPr>
      <w:tblStyleRowBandSize w:val="1"/>
      <w:tblStyleColBandSize w:val="1"/>
    </w:tblPr>
  </w:style>
  <w:style w:type="paragraph" w:styleId="Lijstalinea">
    <w:name w:val="List Paragraph"/>
    <w:basedOn w:val="Normal1"/>
    <w:uiPriority w:val="34"/>
    <w:qFormat/>
    <w:pPr>
      <w:ind w:left="720"/>
      <w:contextualSpacing/>
    </w:p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8">
    <w:basedOn w:val="NormalTable1"/>
    <w:tblPr>
      <w:tblStyleRowBandSize w:val="1"/>
      <w:tblStyleColBandSize w:val="1"/>
    </w:tblPr>
  </w:style>
  <w:style w:type="table" w:customStyle="1" w:styleId="a9">
    <w:basedOn w:val="NormalTable1"/>
    <w:tblPr>
      <w:tblStyleRowBandSize w:val="1"/>
      <w:tblStyleColBandSize w:val="1"/>
    </w:tblPr>
  </w:style>
  <w:style w:type="table" w:customStyle="1" w:styleId="aa">
    <w:basedOn w:val="NormalTable1"/>
    <w:tblPr>
      <w:tblStyleRowBandSize w:val="1"/>
      <w:tblStyleColBandSize w:val="1"/>
    </w:tblPr>
  </w:style>
  <w:style w:type="table" w:customStyle="1" w:styleId="ab">
    <w:basedOn w:val="NormalTable1"/>
    <w:tblPr>
      <w:tblStyleRowBandSize w:val="1"/>
      <w:tblStyleColBandSize w:val="1"/>
    </w:tblPr>
  </w:style>
  <w:style w:type="table" w:customStyle="1" w:styleId="ac">
    <w:basedOn w:val="NormalTable1"/>
    <w:tblPr>
      <w:tblStyleRowBandSize w:val="1"/>
      <w:tblStyleColBandSize w:val="1"/>
    </w:tblPr>
  </w:style>
  <w:style w:type="table" w:customStyle="1" w:styleId="ad">
    <w:basedOn w:val="NormalTable1"/>
    <w:tblPr>
      <w:tblStyleRowBandSize w:val="1"/>
      <w:tblStyleColBandSize w:val="1"/>
    </w:tblPr>
  </w:style>
  <w:style w:type="table" w:customStyle="1" w:styleId="ae">
    <w:basedOn w:val="NormalTable1"/>
    <w:tblPr>
      <w:tblStyleRowBandSize w:val="1"/>
      <w:tblStyleColBandSize w:val="1"/>
    </w:tblPr>
  </w:style>
  <w:style w:type="table" w:customStyle="1" w:styleId="af">
    <w:basedOn w:val="NormalTable1"/>
    <w:tblPr>
      <w:tblStyleRowBandSize w:val="1"/>
      <w:tblStyleColBandSize w:val="1"/>
    </w:tblPr>
  </w:style>
  <w:style w:type="table" w:customStyle="1" w:styleId="af0">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EDJZ.nl" TargetMode="External"/><Relationship Id="rId18" Type="http://schemas.openxmlformats.org/officeDocument/2006/relationships/hyperlink" Target="mailto:hotel@hileide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nationaaljeugdzeilplan.nl"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ngling.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O1mAen2rarK/jBCigzawa16nw==">AMUW2mUXvBu0m6I7J2fsQJUoEGV9oNpCpY5b0yNEaoZq7IRy4bDHuLaT4XSMEYLcZxvKyDjiqgYuN1phtKYxEfKhJ1lbzLvfWg==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5295</Words>
  <Characters>29125</Characters>
  <Application>Microsoft Office Word</Application>
  <DocSecurity>0</DocSecurity>
  <Lines>242</Lines>
  <Paragraphs>68</Paragraphs>
  <ScaleCrop>false</ScaleCrop>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 E.M.M.A. (Emma)</cp:lastModifiedBy>
  <cp:revision>2</cp:revision>
  <dcterms:created xsi:type="dcterms:W3CDTF">2019-12-22T11:42:00Z</dcterms:created>
  <dcterms:modified xsi:type="dcterms:W3CDTF">2019-12-22T11:42:00Z</dcterms:modified>
</cp:coreProperties>
</file>